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宋体" w:cs="Times New Roman"/>
          <w:sz w:val="56"/>
          <w:szCs w:val="24"/>
        </w:rPr>
      </w:pPr>
    </w:p>
    <w:p>
      <w:pPr>
        <w:spacing w:line="360" w:lineRule="auto"/>
        <w:ind w:firstLine="241" w:firstLineChars="50"/>
        <w:jc w:val="center"/>
        <w:rPr>
          <w:rFonts w:ascii="Times New Roman" w:hAnsi="Times New Roman" w:eastAsia="宋体" w:cs="Times New Roman"/>
          <w:b/>
          <w:sz w:val="48"/>
          <w:szCs w:val="44"/>
        </w:rPr>
      </w:pPr>
    </w:p>
    <w:p>
      <w:pPr>
        <w:spacing w:line="360" w:lineRule="auto"/>
        <w:jc w:val="both"/>
        <w:rPr>
          <w:rFonts w:ascii="Times New Roman" w:hAnsi="Times New Roman" w:eastAsia="宋体" w:cs="Times New Roman"/>
          <w:b/>
          <w:sz w:val="48"/>
          <w:szCs w:val="44"/>
        </w:rPr>
      </w:pPr>
    </w:p>
    <w:p>
      <w:pPr>
        <w:spacing w:line="360" w:lineRule="auto"/>
        <w:ind w:firstLine="181" w:firstLineChars="50"/>
        <w:jc w:val="center"/>
        <w:rPr>
          <w:rFonts w:ascii="黑体" w:hAnsi="黑体" w:eastAsia="黑体" w:cs="Times New Roman"/>
          <w:b/>
          <w:sz w:val="36"/>
          <w:szCs w:val="36"/>
        </w:rPr>
      </w:pPr>
      <w:r>
        <w:rPr>
          <w:rFonts w:hint="eastAsia" w:ascii="黑体" w:hAnsi="黑体" w:eastAsia="黑体" w:cs="Times New Roman"/>
          <w:b/>
          <w:sz w:val="36"/>
          <w:szCs w:val="36"/>
        </w:rPr>
        <w:t>翔晟电子签章在线</w:t>
      </w:r>
      <w:r>
        <w:rPr>
          <w:rFonts w:hint="eastAsia" w:ascii="黑体" w:hAnsi="黑体" w:eastAsia="黑体" w:cs="Times New Roman"/>
          <w:b/>
          <w:sz w:val="36"/>
          <w:szCs w:val="36"/>
          <w:lang w:eastAsia="zh-CN"/>
        </w:rPr>
        <w:t>延期</w:t>
      </w:r>
      <w:r>
        <w:rPr>
          <w:rFonts w:hint="eastAsia" w:ascii="黑体" w:hAnsi="黑体" w:eastAsia="黑体" w:cs="Times New Roman"/>
          <w:b/>
          <w:sz w:val="36"/>
          <w:szCs w:val="36"/>
        </w:rPr>
        <w:t>系统用户手册</w:t>
      </w:r>
    </w:p>
    <w:p>
      <w:pPr>
        <w:spacing w:line="360" w:lineRule="auto"/>
        <w:rPr>
          <w:rFonts w:ascii="Times New Roman" w:hAnsi="Times New Roman" w:eastAsia="宋体" w:cs="Times New Roman"/>
          <w:sz w:val="56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56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56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2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2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2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2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2"/>
          <w:szCs w:val="24"/>
        </w:rPr>
      </w:pPr>
    </w:p>
    <w:p>
      <w:pPr>
        <w:spacing w:afterLines="50" w:line="360" w:lineRule="auto"/>
        <w:jc w:val="center"/>
        <w:rPr>
          <w:rFonts w:ascii="Times New Roman" w:hAnsi="Times New Roman" w:eastAsia="宋体" w:cs="Times New Roman"/>
          <w:sz w:val="22"/>
          <w:szCs w:val="24"/>
        </w:rPr>
      </w:pPr>
    </w:p>
    <w:p>
      <w:pPr>
        <w:spacing w:afterLines="50" w:line="360" w:lineRule="auto"/>
        <w:jc w:val="center"/>
        <w:rPr>
          <w:rFonts w:ascii="Times New Roman" w:hAnsi="Times New Roman" w:eastAsia="宋体" w:cs="Times New Roman"/>
          <w:sz w:val="22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sz w:val="22"/>
          <w:szCs w:val="24"/>
        </w:rPr>
      </w:pPr>
      <w:r>
        <w:rPr>
          <w:rFonts w:ascii="Times New Roman" w:hAnsi="Times New Roman" w:eastAsia="宋体" w:cs="Times New Roman"/>
          <w:sz w:val="22"/>
          <w:szCs w:val="24"/>
        </w:rPr>
        <w:drawing>
          <wp:inline distT="0" distB="0" distL="0" distR="0">
            <wp:extent cx="5732780" cy="787400"/>
            <wp:effectExtent l="0" t="0" r="0" b="0"/>
            <wp:docPr id="45" name="图片 45" descr="1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1-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278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 w:val="22"/>
          <w:szCs w:val="24"/>
        </w:rPr>
      </w:pPr>
    </w:p>
    <w:p>
      <w:pPr>
        <w:spacing w:line="360" w:lineRule="auto"/>
        <w:jc w:val="center"/>
        <w:rPr>
          <w:rFonts w:ascii="黑体" w:hAnsi="黑体" w:eastAsia="黑体" w:cs="Times New Roman"/>
          <w:b/>
          <w:sz w:val="40"/>
          <w:szCs w:val="36"/>
        </w:rPr>
      </w:pPr>
      <w:r>
        <w:rPr>
          <w:rFonts w:hint="eastAsia" w:ascii="黑体" w:hAnsi="黑体" w:eastAsia="黑体" w:cs="Times New Roman"/>
          <w:b/>
          <w:sz w:val="40"/>
          <w:szCs w:val="36"/>
        </w:rPr>
        <w:t>二〇</w:t>
      </w:r>
      <w:r>
        <w:rPr>
          <w:rFonts w:hint="eastAsia" w:ascii="黑体" w:hAnsi="黑体" w:eastAsia="黑体" w:cs="Times New Roman"/>
          <w:b/>
          <w:sz w:val="40"/>
          <w:szCs w:val="36"/>
          <w:lang w:eastAsia="zh-CN"/>
        </w:rPr>
        <w:t>二</w:t>
      </w:r>
      <w:r>
        <w:rPr>
          <w:rFonts w:hint="eastAsia" w:ascii="黑体" w:hAnsi="黑体" w:eastAsia="黑体" w:cs="Times New Roman"/>
          <w:b/>
          <w:sz w:val="40"/>
          <w:szCs w:val="36"/>
        </w:rPr>
        <w:t>〇年</w:t>
      </w:r>
      <w:r>
        <w:rPr>
          <w:rFonts w:hint="eastAsia" w:ascii="黑体" w:hAnsi="黑体" w:eastAsia="黑体" w:cs="Times New Roman"/>
          <w:b/>
          <w:sz w:val="40"/>
          <w:szCs w:val="36"/>
          <w:lang w:eastAsia="zh-CN"/>
        </w:rPr>
        <w:t>一</w:t>
      </w:r>
      <w:r>
        <w:rPr>
          <w:rFonts w:hint="eastAsia" w:ascii="黑体" w:hAnsi="黑体" w:eastAsia="黑体" w:cs="Times New Roman"/>
          <w:b/>
          <w:sz w:val="40"/>
          <w:szCs w:val="36"/>
        </w:rPr>
        <w:t>月</w:t>
      </w:r>
    </w:p>
    <w:p>
      <w:pPr>
        <w:spacing w:line="360" w:lineRule="auto"/>
        <w:rPr>
          <w:rFonts w:ascii="Times New Roman" w:hAnsi="Times New Roman" w:eastAsia="宋体" w:cs="Times New Roman"/>
          <w:sz w:val="20"/>
          <w:szCs w:val="18"/>
        </w:rPr>
      </w:pPr>
    </w:p>
    <w:p>
      <w:pPr>
        <w:spacing w:before="240" w:afterLines="50" w:line="360" w:lineRule="auto"/>
        <w:jc w:val="left"/>
        <w:rPr>
          <w:rFonts w:ascii="宋体" w:hAnsi="宋体" w:eastAsia="宋体" w:cs="Times New Roman"/>
          <w:b/>
          <w:bCs/>
          <w:kern w:val="28"/>
          <w:sz w:val="32"/>
          <w:szCs w:val="28"/>
        </w:rPr>
      </w:pPr>
    </w:p>
    <w:p>
      <w:pPr>
        <w:spacing w:before="240" w:afterLines="50" w:line="360" w:lineRule="auto"/>
        <w:jc w:val="left"/>
        <w:rPr>
          <w:rFonts w:ascii="宋体" w:hAnsi="宋体" w:eastAsia="宋体" w:cs="Times New Roman"/>
          <w:b/>
          <w:bCs/>
          <w:kern w:val="28"/>
          <w:sz w:val="32"/>
          <w:szCs w:val="28"/>
        </w:rPr>
      </w:pPr>
    </w:p>
    <w:p>
      <w:pPr>
        <w:keepNext/>
        <w:keepLines/>
        <w:widowControl/>
        <w:spacing w:before="480" w:line="360" w:lineRule="auto"/>
        <w:jc w:val="center"/>
        <w:rPr>
          <w:rFonts w:ascii="Cambria" w:hAnsi="Cambria" w:eastAsia="宋体" w:cs="Times New Roman"/>
          <w:b/>
          <w:bCs/>
          <w:color w:val="365F91"/>
          <w:kern w:val="0"/>
          <w:sz w:val="48"/>
          <w:szCs w:val="28"/>
          <w:lang w:val="zh-CN"/>
        </w:rPr>
      </w:pPr>
    </w:p>
    <w:p>
      <w:pPr>
        <w:keepNext/>
        <w:keepLines/>
        <w:widowControl/>
        <w:spacing w:before="480" w:line="360" w:lineRule="auto"/>
        <w:jc w:val="center"/>
        <w:rPr>
          <w:rFonts w:ascii="Cambria" w:hAnsi="Cambria" w:eastAsia="宋体" w:cs="Times New Roman"/>
          <w:b/>
          <w:bCs/>
          <w:color w:val="365F91"/>
          <w:kern w:val="0"/>
          <w:sz w:val="48"/>
          <w:szCs w:val="28"/>
          <w:lang w:val="zh-CN"/>
        </w:rPr>
      </w:pPr>
      <w:r>
        <w:rPr>
          <w:rFonts w:ascii="Cambria" w:hAnsi="Cambria" w:eastAsia="宋体" w:cs="Times New Roman"/>
          <w:b/>
          <w:bCs/>
          <w:color w:val="365F91"/>
          <w:kern w:val="0"/>
          <w:sz w:val="48"/>
          <w:szCs w:val="28"/>
          <w:lang w:val="zh-CN"/>
        </w:rPr>
        <w:t>目</w:t>
      </w:r>
      <w:r>
        <w:rPr>
          <w:rFonts w:hint="eastAsia" w:ascii="Cambria" w:hAnsi="Cambria" w:eastAsia="宋体" w:cs="Times New Roman"/>
          <w:b/>
          <w:bCs/>
          <w:color w:val="365F91"/>
          <w:kern w:val="0"/>
          <w:sz w:val="48"/>
          <w:szCs w:val="28"/>
          <w:lang w:val="zh-CN"/>
        </w:rPr>
        <w:t xml:space="preserve"> </w:t>
      </w:r>
      <w:r>
        <w:rPr>
          <w:rFonts w:ascii="Cambria" w:hAnsi="Cambria" w:eastAsia="宋体" w:cs="Times New Roman"/>
          <w:b/>
          <w:bCs/>
          <w:color w:val="365F91"/>
          <w:kern w:val="0"/>
          <w:sz w:val="48"/>
          <w:szCs w:val="28"/>
          <w:lang w:val="zh-CN"/>
        </w:rPr>
        <w:t>录</w:t>
      </w:r>
    </w:p>
    <w:p>
      <w:pPr>
        <w:keepNext/>
        <w:keepLines/>
        <w:widowControl/>
        <w:spacing w:before="480" w:line="360" w:lineRule="auto"/>
        <w:jc w:val="center"/>
        <w:rPr>
          <w:rFonts w:ascii="Cambria" w:hAnsi="Cambria" w:eastAsia="宋体" w:cs="Times New Roman"/>
          <w:b/>
          <w:bCs/>
          <w:color w:val="365F91"/>
          <w:kern w:val="0"/>
          <w:sz w:val="48"/>
          <w:szCs w:val="28"/>
          <w:lang w:val="zh-CN"/>
        </w:rPr>
      </w:pPr>
    </w:p>
    <w:p>
      <w:pPr>
        <w:pStyle w:val="9"/>
        <w:tabs>
          <w:tab w:val="right" w:leader="dot" w:pos="8900"/>
        </w:tabs>
        <w:spacing w:line="360" w:lineRule="auto"/>
      </w:pPr>
      <w:r>
        <w:rPr>
          <w:rFonts w:ascii="Cambria" w:hAnsi="Cambria" w:eastAsia="宋体" w:cs="Times New Roman"/>
          <w:b/>
          <w:bCs/>
          <w:color w:val="365F91"/>
          <w:kern w:val="0"/>
          <w:sz w:val="48"/>
          <w:szCs w:val="28"/>
          <w:lang w:val="zh-CN"/>
        </w:rPr>
        <w:fldChar w:fldCharType="begin"/>
      </w:r>
      <w:r>
        <w:rPr>
          <w:rFonts w:ascii="Cambria" w:hAnsi="Cambria" w:eastAsia="宋体" w:cs="Times New Roman"/>
          <w:b/>
          <w:bCs/>
          <w:color w:val="365F91"/>
          <w:kern w:val="0"/>
          <w:sz w:val="48"/>
          <w:szCs w:val="28"/>
          <w:lang w:val="zh-CN"/>
        </w:rPr>
        <w:instrText xml:space="preserve">TOC \o "1-3" \h \u </w:instrText>
      </w:r>
      <w:r>
        <w:rPr>
          <w:rFonts w:ascii="Cambria" w:hAnsi="Cambria" w:eastAsia="宋体" w:cs="Times New Roman"/>
          <w:b/>
          <w:bCs/>
          <w:color w:val="365F91"/>
          <w:kern w:val="0"/>
          <w:sz w:val="48"/>
          <w:szCs w:val="28"/>
          <w:lang w:val="zh-CN"/>
        </w:rPr>
        <w:fldChar w:fldCharType="separate"/>
      </w:r>
      <w:r>
        <w:rPr>
          <w:rFonts w:ascii="Cambria" w:hAnsi="Cambria" w:eastAsia="宋体" w:cs="Times New Roman"/>
          <w:bCs/>
          <w:color w:val="365F91"/>
          <w:kern w:val="0"/>
          <w:szCs w:val="28"/>
          <w:lang w:val="zh-CN"/>
        </w:rPr>
        <w:fldChar w:fldCharType="begin"/>
      </w:r>
      <w:r>
        <w:rPr>
          <w:rFonts w:ascii="Cambria" w:hAnsi="Cambria" w:eastAsia="宋体" w:cs="Times New Roman"/>
          <w:bCs/>
          <w:kern w:val="0"/>
          <w:szCs w:val="28"/>
          <w:lang w:val="zh-CN"/>
        </w:rPr>
        <w:instrText xml:space="preserve"> HYPERLINK \l _Toc7366 </w:instrText>
      </w:r>
      <w:r>
        <w:rPr>
          <w:rFonts w:ascii="Cambria" w:hAnsi="Cambria" w:eastAsia="宋体" w:cs="Times New Roman"/>
          <w:bCs/>
          <w:kern w:val="0"/>
          <w:szCs w:val="28"/>
          <w:lang w:val="zh-CN"/>
        </w:rPr>
        <w:fldChar w:fldCharType="separate"/>
      </w:r>
      <w:r>
        <w:rPr>
          <w:rFonts w:hint="eastAsia" w:ascii="宋体" w:hAnsi="宋体" w:eastAsia="宋体" w:cs="宋体"/>
          <w:szCs w:val="32"/>
        </w:rPr>
        <w:t>一、系统简介</w:t>
      </w:r>
      <w:r>
        <w:tab/>
      </w:r>
      <w:r>
        <w:fldChar w:fldCharType="begin"/>
      </w:r>
      <w:r>
        <w:instrText xml:space="preserve"> PAGEREF _Toc7366 </w:instrText>
      </w:r>
      <w:r>
        <w:fldChar w:fldCharType="separate"/>
      </w:r>
      <w:r>
        <w:t>3</w:t>
      </w:r>
      <w:r>
        <w:fldChar w:fldCharType="end"/>
      </w:r>
      <w:r>
        <w:rPr>
          <w:rFonts w:ascii="Cambria" w:hAnsi="Cambria" w:eastAsia="宋体" w:cs="Times New Roman"/>
          <w:bCs/>
          <w:color w:val="365F91"/>
          <w:kern w:val="0"/>
          <w:szCs w:val="28"/>
          <w:lang w:val="zh-CN"/>
        </w:rPr>
        <w:fldChar w:fldCharType="end"/>
      </w:r>
    </w:p>
    <w:p>
      <w:pPr>
        <w:pStyle w:val="9"/>
        <w:tabs>
          <w:tab w:val="right" w:leader="dot" w:pos="8900"/>
        </w:tabs>
        <w:spacing w:line="360" w:lineRule="auto"/>
      </w:pPr>
      <w:r>
        <w:rPr>
          <w:rFonts w:ascii="Cambria" w:hAnsi="Cambria" w:eastAsia="宋体" w:cs="Times New Roman"/>
          <w:bCs/>
          <w:color w:val="365F91"/>
          <w:kern w:val="0"/>
          <w:szCs w:val="28"/>
          <w:lang w:val="zh-CN"/>
        </w:rPr>
        <w:fldChar w:fldCharType="begin"/>
      </w:r>
      <w:r>
        <w:rPr>
          <w:rFonts w:ascii="Cambria" w:hAnsi="Cambria" w:eastAsia="宋体" w:cs="Times New Roman"/>
          <w:bCs/>
          <w:kern w:val="0"/>
          <w:szCs w:val="28"/>
          <w:lang w:val="zh-CN"/>
        </w:rPr>
        <w:instrText xml:space="preserve"> HYPERLINK \l _Toc22949 </w:instrText>
      </w:r>
      <w:r>
        <w:rPr>
          <w:rFonts w:ascii="Cambria" w:hAnsi="Cambria" w:eastAsia="宋体" w:cs="Times New Roman"/>
          <w:bCs/>
          <w:kern w:val="0"/>
          <w:szCs w:val="28"/>
          <w:lang w:val="zh-CN"/>
        </w:rPr>
        <w:fldChar w:fldCharType="separate"/>
      </w:r>
      <w:r>
        <w:rPr>
          <w:rFonts w:hint="eastAsia" w:ascii="宋体" w:hAnsi="宋体" w:eastAsia="宋体" w:cs="宋体"/>
          <w:szCs w:val="32"/>
          <w:lang w:val="en-US" w:eastAsia="zh-CN"/>
        </w:rPr>
        <w:t>二、注意事项</w:t>
      </w:r>
      <w:r>
        <w:tab/>
      </w:r>
      <w:r>
        <w:fldChar w:fldCharType="begin"/>
      </w:r>
      <w:r>
        <w:instrText xml:space="preserve"> PAGEREF _Toc22949 </w:instrText>
      </w:r>
      <w:r>
        <w:fldChar w:fldCharType="separate"/>
      </w:r>
      <w:r>
        <w:t>3</w:t>
      </w:r>
      <w:r>
        <w:fldChar w:fldCharType="end"/>
      </w:r>
      <w:r>
        <w:rPr>
          <w:rFonts w:ascii="Cambria" w:hAnsi="Cambria" w:eastAsia="宋体" w:cs="Times New Roman"/>
          <w:bCs/>
          <w:color w:val="365F91"/>
          <w:kern w:val="0"/>
          <w:szCs w:val="28"/>
          <w:lang w:val="zh-CN"/>
        </w:rPr>
        <w:fldChar w:fldCharType="end"/>
      </w:r>
    </w:p>
    <w:p>
      <w:pPr>
        <w:pStyle w:val="9"/>
        <w:tabs>
          <w:tab w:val="right" w:leader="dot" w:pos="8900"/>
        </w:tabs>
        <w:spacing w:line="360" w:lineRule="auto"/>
      </w:pPr>
      <w:r>
        <w:rPr>
          <w:rFonts w:ascii="Cambria" w:hAnsi="Cambria" w:eastAsia="宋体" w:cs="Times New Roman"/>
          <w:bCs/>
          <w:color w:val="365F91"/>
          <w:kern w:val="0"/>
          <w:szCs w:val="28"/>
          <w:lang w:val="zh-CN"/>
        </w:rPr>
        <w:fldChar w:fldCharType="begin"/>
      </w:r>
      <w:r>
        <w:rPr>
          <w:rFonts w:ascii="Cambria" w:hAnsi="Cambria" w:eastAsia="宋体" w:cs="Times New Roman"/>
          <w:bCs/>
          <w:kern w:val="0"/>
          <w:szCs w:val="28"/>
          <w:lang w:val="zh-CN"/>
        </w:rPr>
        <w:instrText xml:space="preserve"> HYPERLINK \l _Toc25685 </w:instrText>
      </w:r>
      <w:r>
        <w:rPr>
          <w:rFonts w:ascii="Cambria" w:hAnsi="Cambria" w:eastAsia="宋体" w:cs="Times New Roman"/>
          <w:bCs/>
          <w:kern w:val="0"/>
          <w:szCs w:val="28"/>
          <w:lang w:val="zh-CN"/>
        </w:rPr>
        <w:fldChar w:fldCharType="separate"/>
      </w:r>
      <w:r>
        <w:rPr>
          <w:rFonts w:hint="eastAsia" w:ascii="宋体" w:hAnsi="宋体" w:eastAsia="宋体" w:cs="宋体"/>
          <w:szCs w:val="32"/>
          <w:lang w:val="en-US" w:eastAsia="zh-CN"/>
        </w:rPr>
        <w:t>三、操作说明</w:t>
      </w:r>
      <w:r>
        <w:tab/>
      </w:r>
      <w:r>
        <w:fldChar w:fldCharType="begin"/>
      </w:r>
      <w:r>
        <w:instrText xml:space="preserve"> PAGEREF _Toc25685 </w:instrText>
      </w:r>
      <w:r>
        <w:fldChar w:fldCharType="separate"/>
      </w:r>
      <w:r>
        <w:t>4</w:t>
      </w:r>
      <w:r>
        <w:fldChar w:fldCharType="end"/>
      </w:r>
      <w:r>
        <w:rPr>
          <w:rFonts w:ascii="Cambria" w:hAnsi="Cambria" w:eastAsia="宋体" w:cs="Times New Roman"/>
          <w:bCs/>
          <w:color w:val="365F91"/>
          <w:kern w:val="0"/>
          <w:szCs w:val="28"/>
          <w:lang w:val="zh-CN"/>
        </w:rPr>
        <w:fldChar w:fldCharType="end"/>
      </w:r>
    </w:p>
    <w:p>
      <w:pPr>
        <w:pStyle w:val="11"/>
        <w:tabs>
          <w:tab w:val="right" w:leader="dot" w:pos="8900"/>
        </w:tabs>
        <w:spacing w:line="360" w:lineRule="auto"/>
      </w:pPr>
      <w:r>
        <w:rPr>
          <w:rFonts w:ascii="Cambria" w:hAnsi="Cambria" w:eastAsia="宋体" w:cs="Times New Roman"/>
          <w:bCs/>
          <w:color w:val="365F91"/>
          <w:kern w:val="0"/>
          <w:szCs w:val="28"/>
          <w:lang w:val="zh-CN"/>
        </w:rPr>
        <w:fldChar w:fldCharType="begin"/>
      </w:r>
      <w:r>
        <w:rPr>
          <w:rFonts w:ascii="Cambria" w:hAnsi="Cambria" w:eastAsia="宋体" w:cs="Times New Roman"/>
          <w:bCs/>
          <w:kern w:val="0"/>
          <w:szCs w:val="28"/>
          <w:lang w:val="zh-CN"/>
        </w:rPr>
        <w:instrText xml:space="preserve"> HYPERLINK \l _Toc25102 </w:instrText>
      </w:r>
      <w:r>
        <w:rPr>
          <w:rFonts w:ascii="Cambria" w:hAnsi="Cambria" w:eastAsia="宋体" w:cs="Times New Roman"/>
          <w:bCs/>
          <w:kern w:val="0"/>
          <w:szCs w:val="28"/>
          <w:lang w:val="zh-CN"/>
        </w:rPr>
        <w:fldChar w:fldCharType="separate"/>
      </w:r>
      <w:r>
        <w:rPr>
          <w:rFonts w:hint="eastAsia" w:ascii="宋体" w:hAnsi="宋体" w:eastAsia="宋体" w:cs="宋体"/>
          <w:szCs w:val="28"/>
          <w:lang w:val="en-US" w:eastAsia="zh-CN"/>
        </w:rPr>
        <w:t>步骤一、注册、登陆系统</w:t>
      </w:r>
      <w:r>
        <w:tab/>
      </w:r>
      <w:r>
        <w:fldChar w:fldCharType="begin"/>
      </w:r>
      <w:r>
        <w:instrText xml:space="preserve"> PAGEREF _Toc25102 </w:instrText>
      </w:r>
      <w:r>
        <w:fldChar w:fldCharType="separate"/>
      </w:r>
      <w:r>
        <w:t>4</w:t>
      </w:r>
      <w:r>
        <w:fldChar w:fldCharType="end"/>
      </w:r>
      <w:r>
        <w:rPr>
          <w:rFonts w:ascii="Cambria" w:hAnsi="Cambria" w:eastAsia="宋体" w:cs="Times New Roman"/>
          <w:bCs/>
          <w:color w:val="365F91"/>
          <w:kern w:val="0"/>
          <w:szCs w:val="28"/>
          <w:lang w:val="zh-CN"/>
        </w:rPr>
        <w:fldChar w:fldCharType="end"/>
      </w:r>
    </w:p>
    <w:p>
      <w:pPr>
        <w:pStyle w:val="11"/>
        <w:tabs>
          <w:tab w:val="right" w:leader="dot" w:pos="8900"/>
        </w:tabs>
        <w:spacing w:line="360" w:lineRule="auto"/>
      </w:pPr>
      <w:r>
        <w:rPr>
          <w:rFonts w:ascii="Cambria" w:hAnsi="Cambria" w:eastAsia="宋体" w:cs="Times New Roman"/>
          <w:bCs/>
          <w:color w:val="365F91"/>
          <w:kern w:val="0"/>
          <w:szCs w:val="28"/>
          <w:lang w:val="zh-CN"/>
        </w:rPr>
        <w:fldChar w:fldCharType="begin"/>
      </w:r>
      <w:r>
        <w:rPr>
          <w:rFonts w:ascii="Cambria" w:hAnsi="Cambria" w:eastAsia="宋体" w:cs="Times New Roman"/>
          <w:bCs/>
          <w:kern w:val="0"/>
          <w:szCs w:val="28"/>
          <w:lang w:val="zh-CN"/>
        </w:rPr>
        <w:instrText xml:space="preserve"> HYPERLINK \l _Toc10871 </w:instrText>
      </w:r>
      <w:r>
        <w:rPr>
          <w:rFonts w:ascii="Cambria" w:hAnsi="Cambria" w:eastAsia="宋体" w:cs="Times New Roman"/>
          <w:bCs/>
          <w:kern w:val="0"/>
          <w:szCs w:val="28"/>
          <w:lang w:val="zh-CN"/>
        </w:rPr>
        <w:fldChar w:fldCharType="separate"/>
      </w:r>
      <w:r>
        <w:rPr>
          <w:rFonts w:hint="eastAsia" w:ascii="宋体" w:hAnsi="宋体" w:eastAsia="宋体" w:cs="宋体"/>
          <w:szCs w:val="28"/>
          <w:lang w:val="en-US" w:eastAsia="zh-CN"/>
        </w:rPr>
        <w:t>步骤二、年审（续费）操作</w:t>
      </w:r>
      <w:r>
        <w:tab/>
      </w:r>
      <w:r>
        <w:fldChar w:fldCharType="begin"/>
      </w:r>
      <w:r>
        <w:instrText xml:space="preserve"> PAGEREF _Toc10871 </w:instrText>
      </w:r>
      <w:r>
        <w:fldChar w:fldCharType="separate"/>
      </w:r>
      <w:r>
        <w:t>5</w:t>
      </w:r>
      <w:r>
        <w:fldChar w:fldCharType="end"/>
      </w:r>
      <w:r>
        <w:rPr>
          <w:rFonts w:ascii="Cambria" w:hAnsi="Cambria" w:eastAsia="宋体" w:cs="Times New Roman"/>
          <w:bCs/>
          <w:color w:val="365F91"/>
          <w:kern w:val="0"/>
          <w:szCs w:val="28"/>
          <w:lang w:val="zh-CN"/>
        </w:rPr>
        <w:fldChar w:fldCharType="end"/>
      </w:r>
    </w:p>
    <w:p>
      <w:pPr>
        <w:pStyle w:val="11"/>
        <w:tabs>
          <w:tab w:val="right" w:leader="dot" w:pos="8900"/>
        </w:tabs>
        <w:spacing w:line="360" w:lineRule="auto"/>
      </w:pPr>
      <w:r>
        <w:rPr>
          <w:rFonts w:ascii="Cambria" w:hAnsi="Cambria" w:eastAsia="宋体" w:cs="Times New Roman"/>
          <w:bCs/>
          <w:color w:val="365F91"/>
          <w:kern w:val="0"/>
          <w:szCs w:val="28"/>
          <w:lang w:val="zh-CN"/>
        </w:rPr>
        <w:fldChar w:fldCharType="begin"/>
      </w:r>
      <w:r>
        <w:rPr>
          <w:rFonts w:ascii="Cambria" w:hAnsi="Cambria" w:eastAsia="宋体" w:cs="Times New Roman"/>
          <w:bCs/>
          <w:kern w:val="0"/>
          <w:szCs w:val="28"/>
          <w:lang w:val="zh-CN"/>
        </w:rPr>
        <w:instrText xml:space="preserve"> HYPERLINK \l _Toc31485 </w:instrText>
      </w:r>
      <w:r>
        <w:rPr>
          <w:rFonts w:ascii="Cambria" w:hAnsi="Cambria" w:eastAsia="宋体" w:cs="Times New Roman"/>
          <w:bCs/>
          <w:kern w:val="0"/>
          <w:szCs w:val="28"/>
          <w:lang w:val="zh-CN"/>
        </w:rPr>
        <w:fldChar w:fldCharType="separate"/>
      </w:r>
      <w:r>
        <w:rPr>
          <w:rFonts w:hint="eastAsia" w:ascii="宋体" w:hAnsi="宋体" w:eastAsia="宋体" w:cs="宋体"/>
          <w:kern w:val="2"/>
          <w:szCs w:val="28"/>
          <w:lang w:val="en-US" w:eastAsia="zh-CN" w:bidi="ar"/>
        </w:rPr>
        <w:t>信息填写完毕后点击“提交申请”按钮，会有如下图提示</w:t>
      </w:r>
      <w:r>
        <w:tab/>
      </w:r>
      <w:r>
        <w:fldChar w:fldCharType="begin"/>
      </w:r>
      <w:r>
        <w:instrText xml:space="preserve"> PAGEREF _Toc31485 </w:instrText>
      </w:r>
      <w:r>
        <w:fldChar w:fldCharType="separate"/>
      </w:r>
      <w:r>
        <w:t>7</w:t>
      </w:r>
      <w:r>
        <w:fldChar w:fldCharType="end"/>
      </w:r>
      <w:r>
        <w:rPr>
          <w:rFonts w:ascii="Cambria" w:hAnsi="Cambria" w:eastAsia="宋体" w:cs="Times New Roman"/>
          <w:bCs/>
          <w:color w:val="365F91"/>
          <w:kern w:val="0"/>
          <w:szCs w:val="28"/>
          <w:lang w:val="zh-CN"/>
        </w:rPr>
        <w:fldChar w:fldCharType="end"/>
      </w:r>
    </w:p>
    <w:p>
      <w:pPr>
        <w:pStyle w:val="11"/>
        <w:tabs>
          <w:tab w:val="right" w:leader="dot" w:pos="8900"/>
        </w:tabs>
        <w:spacing w:line="360" w:lineRule="auto"/>
      </w:pPr>
      <w:r>
        <w:rPr>
          <w:rFonts w:ascii="Cambria" w:hAnsi="Cambria" w:eastAsia="宋体" w:cs="Times New Roman"/>
          <w:bCs/>
          <w:color w:val="365F91"/>
          <w:kern w:val="0"/>
          <w:szCs w:val="28"/>
          <w:lang w:val="zh-CN"/>
        </w:rPr>
        <w:fldChar w:fldCharType="begin"/>
      </w:r>
      <w:r>
        <w:rPr>
          <w:rFonts w:ascii="Cambria" w:hAnsi="Cambria" w:eastAsia="宋体" w:cs="Times New Roman"/>
          <w:bCs/>
          <w:kern w:val="0"/>
          <w:szCs w:val="28"/>
          <w:lang w:val="zh-CN"/>
        </w:rPr>
        <w:instrText xml:space="preserve"> HYPERLINK \l _Toc11857 </w:instrText>
      </w:r>
      <w:r>
        <w:rPr>
          <w:rFonts w:ascii="Cambria" w:hAnsi="Cambria" w:eastAsia="宋体" w:cs="Times New Roman"/>
          <w:bCs/>
          <w:kern w:val="0"/>
          <w:szCs w:val="28"/>
          <w:lang w:val="zh-CN"/>
        </w:rPr>
        <w:fldChar w:fldCharType="separate"/>
      </w:r>
      <w:r>
        <w:rPr>
          <w:rFonts w:hint="eastAsia" w:ascii="宋体" w:hAnsi="宋体" w:eastAsia="宋体" w:cs="宋体"/>
          <w:szCs w:val="28"/>
          <w:lang w:val="en-US" w:eastAsia="zh-CN"/>
        </w:rPr>
        <w:t>步骤三、完善填写发票信息</w:t>
      </w:r>
      <w:r>
        <w:tab/>
      </w:r>
      <w:r>
        <w:fldChar w:fldCharType="begin"/>
      </w:r>
      <w:r>
        <w:instrText xml:space="preserve"> PAGEREF _Toc11857 </w:instrText>
      </w:r>
      <w:r>
        <w:fldChar w:fldCharType="separate"/>
      </w:r>
      <w:r>
        <w:t>7</w:t>
      </w:r>
      <w:r>
        <w:fldChar w:fldCharType="end"/>
      </w:r>
      <w:r>
        <w:rPr>
          <w:rFonts w:ascii="Cambria" w:hAnsi="Cambria" w:eastAsia="宋体" w:cs="Times New Roman"/>
          <w:bCs/>
          <w:color w:val="365F91"/>
          <w:kern w:val="0"/>
          <w:szCs w:val="28"/>
          <w:lang w:val="zh-CN"/>
        </w:rPr>
        <w:fldChar w:fldCharType="end"/>
      </w:r>
    </w:p>
    <w:p>
      <w:pPr>
        <w:pStyle w:val="11"/>
        <w:tabs>
          <w:tab w:val="right" w:leader="dot" w:pos="8900"/>
        </w:tabs>
        <w:spacing w:line="360" w:lineRule="auto"/>
      </w:pPr>
      <w:r>
        <w:rPr>
          <w:rFonts w:ascii="Cambria" w:hAnsi="Cambria" w:eastAsia="宋体" w:cs="Times New Roman"/>
          <w:bCs/>
          <w:color w:val="365F91"/>
          <w:kern w:val="0"/>
          <w:szCs w:val="28"/>
          <w:lang w:val="zh-CN"/>
        </w:rPr>
        <w:fldChar w:fldCharType="begin"/>
      </w:r>
      <w:r>
        <w:rPr>
          <w:rFonts w:ascii="Cambria" w:hAnsi="Cambria" w:eastAsia="宋体" w:cs="Times New Roman"/>
          <w:bCs/>
          <w:kern w:val="0"/>
          <w:szCs w:val="28"/>
          <w:lang w:val="zh-CN"/>
        </w:rPr>
        <w:instrText xml:space="preserve"> HYPERLINK \l _Toc29461 </w:instrText>
      </w:r>
      <w:r>
        <w:rPr>
          <w:rFonts w:ascii="Cambria" w:hAnsi="Cambria" w:eastAsia="宋体" w:cs="Times New Roman"/>
          <w:bCs/>
          <w:kern w:val="0"/>
          <w:szCs w:val="28"/>
          <w:lang w:val="zh-CN"/>
        </w:rPr>
        <w:fldChar w:fldCharType="separate"/>
      </w:r>
      <w:r>
        <w:rPr>
          <w:rFonts w:hint="eastAsia" w:ascii="宋体" w:hAnsi="宋体" w:eastAsia="宋体" w:cs="宋体"/>
          <w:szCs w:val="28"/>
          <w:lang w:val="en-US" w:eastAsia="zh-CN"/>
        </w:rPr>
        <w:t>步骤四、在线付款</w:t>
      </w:r>
      <w:r>
        <w:tab/>
      </w:r>
      <w:r>
        <w:fldChar w:fldCharType="begin"/>
      </w:r>
      <w:r>
        <w:instrText xml:space="preserve"> PAGEREF _Toc29461 </w:instrText>
      </w:r>
      <w:r>
        <w:fldChar w:fldCharType="separate"/>
      </w:r>
      <w:r>
        <w:t>8</w:t>
      </w:r>
      <w:r>
        <w:fldChar w:fldCharType="end"/>
      </w:r>
      <w:r>
        <w:rPr>
          <w:rFonts w:ascii="Cambria" w:hAnsi="Cambria" w:eastAsia="宋体" w:cs="Times New Roman"/>
          <w:bCs/>
          <w:color w:val="365F91"/>
          <w:kern w:val="0"/>
          <w:szCs w:val="28"/>
          <w:lang w:val="zh-CN"/>
        </w:rPr>
        <w:fldChar w:fldCharType="end"/>
      </w:r>
    </w:p>
    <w:p>
      <w:pPr>
        <w:pStyle w:val="11"/>
        <w:tabs>
          <w:tab w:val="right" w:leader="dot" w:pos="8900"/>
        </w:tabs>
        <w:spacing w:line="360" w:lineRule="auto"/>
      </w:pPr>
      <w:r>
        <w:rPr>
          <w:rFonts w:ascii="Cambria" w:hAnsi="Cambria" w:eastAsia="宋体" w:cs="Times New Roman"/>
          <w:bCs/>
          <w:color w:val="365F91"/>
          <w:kern w:val="0"/>
          <w:szCs w:val="28"/>
          <w:lang w:val="zh-CN"/>
        </w:rPr>
        <w:fldChar w:fldCharType="begin"/>
      </w:r>
      <w:r>
        <w:rPr>
          <w:rFonts w:ascii="Cambria" w:hAnsi="Cambria" w:eastAsia="宋体" w:cs="Times New Roman"/>
          <w:bCs/>
          <w:kern w:val="0"/>
          <w:szCs w:val="28"/>
          <w:lang w:val="zh-CN"/>
        </w:rPr>
        <w:instrText xml:space="preserve"> HYPERLINK \l _Toc4043 </w:instrText>
      </w:r>
      <w:r>
        <w:rPr>
          <w:rFonts w:ascii="Cambria" w:hAnsi="Cambria" w:eastAsia="宋体" w:cs="Times New Roman"/>
          <w:bCs/>
          <w:kern w:val="0"/>
          <w:szCs w:val="28"/>
          <w:lang w:val="zh-CN"/>
        </w:rPr>
        <w:fldChar w:fldCharType="separate"/>
      </w:r>
      <w:r>
        <w:rPr>
          <w:rFonts w:hint="eastAsia" w:ascii="宋体" w:hAnsi="宋体" w:eastAsia="宋体" w:cs="宋体"/>
          <w:szCs w:val="28"/>
          <w:lang w:val="en-US" w:eastAsia="zh-CN"/>
        </w:rPr>
        <w:t>步骤五、完成订单前往年检（续费）</w:t>
      </w:r>
      <w:r>
        <w:tab/>
      </w:r>
      <w:r>
        <w:fldChar w:fldCharType="begin"/>
      </w:r>
      <w:r>
        <w:instrText xml:space="preserve"> PAGEREF _Toc4043 </w:instrText>
      </w:r>
      <w:r>
        <w:fldChar w:fldCharType="separate"/>
      </w:r>
      <w:r>
        <w:t>9</w:t>
      </w:r>
      <w:r>
        <w:fldChar w:fldCharType="end"/>
      </w:r>
      <w:r>
        <w:rPr>
          <w:rFonts w:ascii="Cambria" w:hAnsi="Cambria" w:eastAsia="宋体" w:cs="Times New Roman"/>
          <w:bCs/>
          <w:color w:val="365F91"/>
          <w:kern w:val="0"/>
          <w:szCs w:val="28"/>
          <w:lang w:val="zh-CN"/>
        </w:rPr>
        <w:fldChar w:fldCharType="end"/>
      </w:r>
    </w:p>
    <w:p>
      <w:pPr>
        <w:pStyle w:val="5"/>
        <w:tabs>
          <w:tab w:val="right" w:leader="dot" w:pos="8900"/>
        </w:tabs>
        <w:spacing w:line="360" w:lineRule="auto"/>
      </w:pPr>
      <w:r>
        <w:rPr>
          <w:rFonts w:ascii="Cambria" w:hAnsi="Cambria" w:eastAsia="宋体" w:cs="Times New Roman"/>
          <w:bCs/>
          <w:color w:val="365F91"/>
          <w:kern w:val="0"/>
          <w:szCs w:val="28"/>
          <w:lang w:val="zh-CN"/>
        </w:rPr>
        <w:fldChar w:fldCharType="begin"/>
      </w:r>
      <w:r>
        <w:rPr>
          <w:rFonts w:ascii="Cambria" w:hAnsi="Cambria" w:eastAsia="宋体" w:cs="Times New Roman"/>
          <w:bCs/>
          <w:kern w:val="0"/>
          <w:szCs w:val="28"/>
          <w:lang w:val="zh-CN"/>
        </w:rPr>
        <w:instrText xml:space="preserve"> HYPERLINK \l _Toc726 </w:instrText>
      </w:r>
      <w:r>
        <w:rPr>
          <w:rFonts w:ascii="Cambria" w:hAnsi="Cambria" w:eastAsia="宋体" w:cs="Times New Roman"/>
          <w:bCs/>
          <w:kern w:val="0"/>
          <w:szCs w:val="28"/>
          <w:lang w:val="zh-CN"/>
        </w:rPr>
        <w:fldChar w:fldCharType="separate"/>
      </w:r>
      <w:r>
        <w:rPr>
          <w:rFonts w:hint="default" w:ascii="Times New Roman" w:hAnsi="Times New Roman" w:eastAsia="宋体" w:cs="Times New Roman"/>
          <w:szCs w:val="28"/>
        </w:rPr>
        <w:t xml:space="preserve">① </w:t>
      </w:r>
      <w:r>
        <w:rPr>
          <w:rFonts w:hint="eastAsia" w:ascii="宋体" w:hAnsi="宋体" w:eastAsia="宋体" w:cs="宋体"/>
          <w:szCs w:val="28"/>
        </w:rPr>
        <w:t>前往年检（续费）</w:t>
      </w:r>
      <w:r>
        <w:tab/>
      </w:r>
      <w:r>
        <w:fldChar w:fldCharType="begin"/>
      </w:r>
      <w:r>
        <w:instrText xml:space="preserve"> PAGEREF _Toc726 </w:instrText>
      </w:r>
      <w:r>
        <w:fldChar w:fldCharType="separate"/>
      </w:r>
      <w:r>
        <w:t>9</w:t>
      </w:r>
      <w:r>
        <w:fldChar w:fldCharType="end"/>
      </w:r>
      <w:r>
        <w:rPr>
          <w:rFonts w:ascii="Cambria" w:hAnsi="Cambria" w:eastAsia="宋体" w:cs="Times New Roman"/>
          <w:bCs/>
          <w:color w:val="365F91"/>
          <w:kern w:val="0"/>
          <w:szCs w:val="28"/>
          <w:lang w:val="zh-CN"/>
        </w:rPr>
        <w:fldChar w:fldCharType="end"/>
      </w:r>
    </w:p>
    <w:p>
      <w:pPr>
        <w:pStyle w:val="5"/>
        <w:tabs>
          <w:tab w:val="right" w:leader="dot" w:pos="8900"/>
        </w:tabs>
        <w:spacing w:line="360" w:lineRule="auto"/>
      </w:pPr>
      <w:r>
        <w:rPr>
          <w:rFonts w:ascii="Cambria" w:hAnsi="Cambria" w:eastAsia="宋体" w:cs="Times New Roman"/>
          <w:bCs/>
          <w:color w:val="365F91"/>
          <w:kern w:val="0"/>
          <w:szCs w:val="28"/>
          <w:lang w:val="zh-CN"/>
        </w:rPr>
        <w:fldChar w:fldCharType="begin"/>
      </w:r>
      <w:r>
        <w:rPr>
          <w:rFonts w:ascii="Cambria" w:hAnsi="Cambria" w:eastAsia="宋体" w:cs="Times New Roman"/>
          <w:bCs/>
          <w:kern w:val="0"/>
          <w:szCs w:val="28"/>
          <w:lang w:val="zh-CN"/>
        </w:rPr>
        <w:instrText xml:space="preserve"> HYPERLINK \l _Toc12372 </w:instrText>
      </w:r>
      <w:r>
        <w:rPr>
          <w:rFonts w:ascii="Cambria" w:hAnsi="Cambria" w:eastAsia="宋体" w:cs="Times New Roman"/>
          <w:bCs/>
          <w:kern w:val="0"/>
          <w:szCs w:val="28"/>
          <w:lang w:val="zh-CN"/>
        </w:rPr>
        <w:fldChar w:fldCharType="separate"/>
      </w:r>
      <w:r>
        <w:rPr>
          <w:rFonts w:hint="default" w:ascii="Times New Roman" w:hAnsi="Times New Roman" w:eastAsia="宋体" w:cs="Times New Roman"/>
          <w:szCs w:val="28"/>
        </w:rPr>
        <w:t xml:space="preserve">② </w:t>
      </w:r>
      <w:r>
        <w:rPr>
          <w:rFonts w:hint="eastAsia" w:ascii="宋体" w:hAnsi="宋体" w:eastAsia="宋体" w:cs="宋体"/>
          <w:szCs w:val="28"/>
        </w:rPr>
        <w:t>去年检（续费）</w:t>
      </w:r>
      <w:r>
        <w:tab/>
      </w:r>
      <w:r>
        <w:fldChar w:fldCharType="begin"/>
      </w:r>
      <w:r>
        <w:instrText xml:space="preserve"> PAGEREF _Toc12372 </w:instrText>
      </w:r>
      <w:r>
        <w:fldChar w:fldCharType="separate"/>
      </w:r>
      <w:r>
        <w:t>10</w:t>
      </w:r>
      <w:r>
        <w:fldChar w:fldCharType="end"/>
      </w:r>
      <w:r>
        <w:rPr>
          <w:rFonts w:ascii="Cambria" w:hAnsi="Cambria" w:eastAsia="宋体" w:cs="Times New Roman"/>
          <w:bCs/>
          <w:color w:val="365F91"/>
          <w:kern w:val="0"/>
          <w:szCs w:val="28"/>
          <w:lang w:val="zh-CN"/>
        </w:rPr>
        <w:fldChar w:fldCharType="end"/>
      </w:r>
    </w:p>
    <w:p>
      <w:pPr>
        <w:pStyle w:val="9"/>
        <w:tabs>
          <w:tab w:val="right" w:leader="dot" w:pos="8900"/>
        </w:tabs>
        <w:spacing w:line="360" w:lineRule="auto"/>
      </w:pPr>
      <w:r>
        <w:rPr>
          <w:rFonts w:ascii="Cambria" w:hAnsi="Cambria" w:eastAsia="宋体" w:cs="Times New Roman"/>
          <w:bCs/>
          <w:color w:val="365F91"/>
          <w:kern w:val="0"/>
          <w:szCs w:val="28"/>
          <w:lang w:val="zh-CN"/>
        </w:rPr>
        <w:fldChar w:fldCharType="begin"/>
      </w:r>
      <w:r>
        <w:rPr>
          <w:rFonts w:ascii="Cambria" w:hAnsi="Cambria" w:eastAsia="宋体" w:cs="Times New Roman"/>
          <w:bCs/>
          <w:kern w:val="0"/>
          <w:szCs w:val="28"/>
          <w:lang w:val="zh-CN"/>
        </w:rPr>
        <w:instrText xml:space="preserve"> HYPERLINK \l _Toc31851 </w:instrText>
      </w:r>
      <w:r>
        <w:rPr>
          <w:rFonts w:ascii="Cambria" w:hAnsi="Cambria" w:eastAsia="宋体" w:cs="Times New Roman"/>
          <w:bCs/>
          <w:kern w:val="0"/>
          <w:szCs w:val="28"/>
          <w:lang w:val="zh-CN"/>
        </w:rPr>
        <w:fldChar w:fldCharType="separate"/>
      </w:r>
      <w:r>
        <w:rPr>
          <w:rFonts w:hint="eastAsia" w:ascii="宋体" w:hAnsi="宋体" w:eastAsia="宋体" w:cs="宋体"/>
          <w:szCs w:val="32"/>
          <w:lang w:val="en-US" w:eastAsia="zh-CN"/>
        </w:rPr>
        <w:t>四、操作说明在线申请注意事项</w:t>
      </w:r>
      <w:r>
        <w:tab/>
      </w:r>
      <w:r>
        <w:fldChar w:fldCharType="begin"/>
      </w:r>
      <w:r>
        <w:instrText xml:space="preserve"> PAGEREF _Toc31851 </w:instrText>
      </w:r>
      <w:r>
        <w:fldChar w:fldCharType="separate"/>
      </w:r>
      <w:r>
        <w:t>11</w:t>
      </w:r>
      <w:r>
        <w:fldChar w:fldCharType="end"/>
      </w:r>
      <w:r>
        <w:rPr>
          <w:rFonts w:ascii="Cambria" w:hAnsi="Cambria" w:eastAsia="宋体" w:cs="Times New Roman"/>
          <w:bCs/>
          <w:color w:val="365F91"/>
          <w:kern w:val="0"/>
          <w:szCs w:val="28"/>
          <w:lang w:val="zh-CN"/>
        </w:rPr>
        <w:fldChar w:fldCharType="end"/>
      </w:r>
    </w:p>
    <w:p>
      <w:pPr>
        <w:pStyle w:val="9"/>
        <w:tabs>
          <w:tab w:val="right" w:leader="dot" w:pos="8900"/>
        </w:tabs>
        <w:spacing w:line="360" w:lineRule="auto"/>
      </w:pPr>
      <w:r>
        <w:rPr>
          <w:rFonts w:ascii="Cambria" w:hAnsi="Cambria" w:eastAsia="宋体" w:cs="Times New Roman"/>
          <w:bCs/>
          <w:color w:val="365F91"/>
          <w:kern w:val="0"/>
          <w:szCs w:val="28"/>
          <w:lang w:val="zh-CN"/>
        </w:rPr>
        <w:fldChar w:fldCharType="begin"/>
      </w:r>
      <w:r>
        <w:rPr>
          <w:rFonts w:ascii="Cambria" w:hAnsi="Cambria" w:eastAsia="宋体" w:cs="Times New Roman"/>
          <w:bCs/>
          <w:kern w:val="0"/>
          <w:szCs w:val="28"/>
          <w:lang w:val="zh-CN"/>
        </w:rPr>
        <w:instrText xml:space="preserve"> HYPERLINK \l _Toc8480 </w:instrText>
      </w:r>
      <w:r>
        <w:rPr>
          <w:rFonts w:ascii="Cambria" w:hAnsi="Cambria" w:eastAsia="宋体" w:cs="Times New Roman"/>
          <w:bCs/>
          <w:kern w:val="0"/>
          <w:szCs w:val="28"/>
          <w:lang w:val="zh-CN"/>
        </w:rPr>
        <w:fldChar w:fldCharType="separate"/>
      </w:r>
      <w:r>
        <w:rPr>
          <w:rFonts w:hint="eastAsia" w:ascii="宋体" w:hAnsi="宋体" w:eastAsia="宋体" w:cs="宋体"/>
          <w:szCs w:val="32"/>
          <w:lang w:val="en-US" w:eastAsia="zh-CN"/>
        </w:rPr>
        <w:t>五、环境设置</w:t>
      </w:r>
      <w:r>
        <w:tab/>
      </w:r>
      <w:r>
        <w:fldChar w:fldCharType="begin"/>
      </w:r>
      <w:r>
        <w:instrText xml:space="preserve"> PAGEREF _Toc8480 </w:instrText>
      </w:r>
      <w:r>
        <w:fldChar w:fldCharType="separate"/>
      </w:r>
      <w:r>
        <w:t>11</w:t>
      </w:r>
      <w:r>
        <w:fldChar w:fldCharType="end"/>
      </w:r>
      <w:r>
        <w:rPr>
          <w:rFonts w:ascii="Cambria" w:hAnsi="Cambria" w:eastAsia="宋体" w:cs="Times New Roman"/>
          <w:bCs/>
          <w:color w:val="365F91"/>
          <w:kern w:val="0"/>
          <w:szCs w:val="28"/>
          <w:lang w:val="zh-CN"/>
        </w:rPr>
        <w:fldChar w:fldCharType="end"/>
      </w:r>
    </w:p>
    <w:p>
      <w:pPr>
        <w:pStyle w:val="9"/>
        <w:tabs>
          <w:tab w:val="right" w:leader="dot" w:pos="8900"/>
        </w:tabs>
        <w:spacing w:line="360" w:lineRule="auto"/>
      </w:pPr>
      <w:r>
        <w:rPr>
          <w:rFonts w:ascii="Cambria" w:hAnsi="Cambria" w:eastAsia="宋体" w:cs="Times New Roman"/>
          <w:bCs/>
          <w:color w:val="365F91"/>
          <w:kern w:val="0"/>
          <w:szCs w:val="28"/>
          <w:lang w:val="zh-CN"/>
        </w:rPr>
        <w:fldChar w:fldCharType="begin"/>
      </w:r>
      <w:r>
        <w:rPr>
          <w:rFonts w:ascii="Cambria" w:hAnsi="Cambria" w:eastAsia="宋体" w:cs="Times New Roman"/>
          <w:bCs/>
          <w:kern w:val="0"/>
          <w:szCs w:val="28"/>
          <w:lang w:val="zh-CN"/>
        </w:rPr>
        <w:instrText xml:space="preserve"> HYPERLINK \l _Toc17411 </w:instrText>
      </w:r>
      <w:r>
        <w:rPr>
          <w:rFonts w:ascii="Cambria" w:hAnsi="Cambria" w:eastAsia="宋体" w:cs="Times New Roman"/>
          <w:bCs/>
          <w:kern w:val="0"/>
          <w:szCs w:val="28"/>
          <w:lang w:val="zh-CN"/>
        </w:rPr>
        <w:fldChar w:fldCharType="separate"/>
      </w:r>
      <w:r>
        <w:rPr>
          <w:rFonts w:hint="eastAsia" w:ascii="宋体" w:hAnsi="宋体" w:eastAsia="宋体" w:cs="宋体"/>
          <w:szCs w:val="32"/>
          <w:lang w:val="en-US" w:eastAsia="zh-CN"/>
        </w:rPr>
        <w:t>六、常见问题</w:t>
      </w:r>
      <w:r>
        <w:tab/>
      </w:r>
      <w:r>
        <w:fldChar w:fldCharType="begin"/>
      </w:r>
      <w:r>
        <w:instrText xml:space="preserve"> PAGEREF _Toc17411 </w:instrText>
      </w:r>
      <w:r>
        <w:fldChar w:fldCharType="separate"/>
      </w:r>
      <w:r>
        <w:t>13</w:t>
      </w:r>
      <w:r>
        <w:fldChar w:fldCharType="end"/>
      </w:r>
      <w:r>
        <w:rPr>
          <w:rFonts w:ascii="Cambria" w:hAnsi="Cambria" w:eastAsia="宋体" w:cs="Times New Roman"/>
          <w:bCs/>
          <w:color w:val="365F91"/>
          <w:kern w:val="0"/>
          <w:szCs w:val="28"/>
          <w:lang w:val="zh-CN"/>
        </w:rPr>
        <w:fldChar w:fldCharType="end"/>
      </w:r>
    </w:p>
    <w:p>
      <w:pPr>
        <w:pStyle w:val="11"/>
        <w:tabs>
          <w:tab w:val="right" w:leader="dot" w:pos="8900"/>
        </w:tabs>
        <w:spacing w:line="360" w:lineRule="auto"/>
      </w:pPr>
      <w:r>
        <w:rPr>
          <w:rFonts w:ascii="Cambria" w:hAnsi="Cambria" w:eastAsia="宋体" w:cs="Times New Roman"/>
          <w:bCs/>
          <w:color w:val="365F91"/>
          <w:kern w:val="0"/>
          <w:szCs w:val="28"/>
          <w:lang w:val="zh-CN"/>
        </w:rPr>
        <w:fldChar w:fldCharType="begin"/>
      </w:r>
      <w:r>
        <w:rPr>
          <w:rFonts w:ascii="Cambria" w:hAnsi="Cambria" w:eastAsia="宋体" w:cs="Times New Roman"/>
          <w:bCs/>
          <w:kern w:val="0"/>
          <w:szCs w:val="28"/>
          <w:lang w:val="zh-CN"/>
        </w:rPr>
        <w:instrText xml:space="preserve"> HYPERLINK \l _Toc25735 </w:instrText>
      </w:r>
      <w:r>
        <w:rPr>
          <w:rFonts w:ascii="Cambria" w:hAnsi="Cambria" w:eastAsia="宋体" w:cs="Times New Roman"/>
          <w:bCs/>
          <w:kern w:val="0"/>
          <w:szCs w:val="28"/>
          <w:lang w:val="zh-CN"/>
        </w:rPr>
        <w:fldChar w:fldCharType="separate"/>
      </w:r>
      <w:r>
        <w:rPr>
          <w:rFonts w:hint="eastAsia" w:ascii="宋体" w:hAnsi="宋体" w:eastAsia="宋体" w:cs="宋体"/>
          <w:szCs w:val="28"/>
          <w:lang w:val="en-US" w:eastAsia="zh-CN"/>
        </w:rPr>
        <w:t>1、打不开支付页面</w:t>
      </w:r>
      <w:r>
        <w:tab/>
      </w:r>
      <w:r>
        <w:fldChar w:fldCharType="begin"/>
      </w:r>
      <w:r>
        <w:instrText xml:space="preserve"> PAGEREF _Toc25735 </w:instrText>
      </w:r>
      <w:r>
        <w:fldChar w:fldCharType="separate"/>
      </w:r>
      <w:r>
        <w:t>13</w:t>
      </w:r>
      <w:r>
        <w:fldChar w:fldCharType="end"/>
      </w:r>
      <w:r>
        <w:rPr>
          <w:rFonts w:ascii="Cambria" w:hAnsi="Cambria" w:eastAsia="宋体" w:cs="Times New Roman"/>
          <w:bCs/>
          <w:color w:val="365F91"/>
          <w:kern w:val="0"/>
          <w:szCs w:val="28"/>
          <w:lang w:val="zh-CN"/>
        </w:rPr>
        <w:fldChar w:fldCharType="end"/>
      </w:r>
    </w:p>
    <w:p>
      <w:pPr>
        <w:pStyle w:val="11"/>
        <w:tabs>
          <w:tab w:val="right" w:leader="dot" w:pos="8900"/>
        </w:tabs>
        <w:spacing w:line="360" w:lineRule="auto"/>
      </w:pPr>
      <w:r>
        <w:rPr>
          <w:rFonts w:ascii="Cambria" w:hAnsi="Cambria" w:eastAsia="宋体" w:cs="Times New Roman"/>
          <w:bCs/>
          <w:color w:val="365F91"/>
          <w:kern w:val="0"/>
          <w:szCs w:val="28"/>
          <w:lang w:val="zh-CN"/>
        </w:rPr>
        <w:fldChar w:fldCharType="begin"/>
      </w:r>
      <w:r>
        <w:rPr>
          <w:rFonts w:ascii="Cambria" w:hAnsi="Cambria" w:eastAsia="宋体" w:cs="Times New Roman"/>
          <w:bCs/>
          <w:kern w:val="0"/>
          <w:szCs w:val="28"/>
          <w:lang w:val="zh-CN"/>
        </w:rPr>
        <w:instrText xml:space="preserve"> HYPERLINK \l _Toc29415 </w:instrText>
      </w:r>
      <w:r>
        <w:rPr>
          <w:rFonts w:ascii="Cambria" w:hAnsi="Cambria" w:eastAsia="宋体" w:cs="Times New Roman"/>
          <w:bCs/>
          <w:kern w:val="0"/>
          <w:szCs w:val="28"/>
          <w:lang w:val="zh-CN"/>
        </w:rPr>
        <w:fldChar w:fldCharType="separate"/>
      </w:r>
      <w:r>
        <w:rPr>
          <w:rFonts w:hint="eastAsia" w:ascii="宋体" w:hAnsi="宋体" w:eastAsia="宋体" w:cs="宋体"/>
          <w:szCs w:val="28"/>
          <w:lang w:val="en-US" w:eastAsia="zh-CN"/>
        </w:rPr>
        <w:t>2、没收到发票问题</w:t>
      </w:r>
      <w:r>
        <w:tab/>
      </w:r>
      <w:r>
        <w:fldChar w:fldCharType="begin"/>
      </w:r>
      <w:r>
        <w:instrText xml:space="preserve"> PAGEREF _Toc29415 </w:instrText>
      </w:r>
      <w:r>
        <w:fldChar w:fldCharType="separate"/>
      </w:r>
      <w:r>
        <w:t>14</w:t>
      </w:r>
      <w:r>
        <w:fldChar w:fldCharType="end"/>
      </w:r>
      <w:r>
        <w:rPr>
          <w:rFonts w:ascii="Cambria" w:hAnsi="Cambria" w:eastAsia="宋体" w:cs="Times New Roman"/>
          <w:bCs/>
          <w:color w:val="365F91"/>
          <w:kern w:val="0"/>
          <w:szCs w:val="28"/>
          <w:lang w:val="zh-CN"/>
        </w:rPr>
        <w:fldChar w:fldCharType="end"/>
      </w:r>
    </w:p>
    <w:p>
      <w:pPr>
        <w:keepNext/>
        <w:keepLines/>
        <w:widowControl/>
        <w:spacing w:before="480" w:line="360" w:lineRule="auto"/>
        <w:jc w:val="center"/>
        <w:rPr>
          <w:rFonts w:ascii="Cambria" w:hAnsi="Cambria" w:eastAsia="宋体" w:cs="Times New Roman"/>
          <w:b/>
          <w:bCs/>
          <w:color w:val="365F91"/>
          <w:kern w:val="0"/>
          <w:sz w:val="48"/>
          <w:szCs w:val="28"/>
          <w:lang w:val="zh-CN"/>
        </w:rPr>
      </w:pPr>
      <w:r>
        <w:rPr>
          <w:rFonts w:ascii="Cambria" w:hAnsi="Cambria" w:eastAsia="宋体" w:cs="Times New Roman"/>
          <w:bCs/>
          <w:color w:val="365F91"/>
          <w:kern w:val="0"/>
          <w:szCs w:val="28"/>
          <w:lang w:val="zh-CN"/>
        </w:rPr>
        <w:fldChar w:fldCharType="end"/>
      </w:r>
    </w:p>
    <w:p>
      <w:pPr>
        <w:spacing w:line="360" w:lineRule="auto"/>
        <w:rPr>
          <w:rFonts w:ascii="Times New Roman" w:hAnsi="Times New Roman" w:eastAsia="宋体" w:cs="Times New Roman"/>
          <w:sz w:val="22"/>
          <w:szCs w:val="24"/>
        </w:rPr>
      </w:pPr>
      <w:r>
        <w:rPr>
          <w:rFonts w:hint="eastAsia" w:ascii="Times New Roman" w:hAnsi="Times New Roman" w:eastAsia="宋体" w:cs="Times New Roman"/>
          <w:sz w:val="22"/>
          <w:szCs w:val="24"/>
        </w:rPr>
        <w:t xml:space="preserve"> 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32"/>
          <w:szCs w:val="32"/>
        </w:rPr>
      </w:pPr>
      <w:bookmarkStart w:id="0" w:name="_Toc7366"/>
      <w:r>
        <w:rPr>
          <w:rFonts w:hint="eastAsia" w:ascii="宋体" w:hAnsi="宋体" w:eastAsia="宋体" w:cs="宋体"/>
          <w:sz w:val="32"/>
          <w:szCs w:val="32"/>
        </w:rPr>
        <w:t>一、系统简介</w:t>
      </w: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80" w:rightChars="38"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翔晟电子签章在线申请系统，为您提供在线递交电子签章申请资料、在线支付费用、在线下载电子发票的功能，所有过程足不出户线上完成。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b/>
          <w:sz w:val="32"/>
          <w:szCs w:val="32"/>
        </w:rPr>
      </w:pPr>
      <w:bookmarkStart w:id="1" w:name="_Toc423813263"/>
      <w:bookmarkEnd w:id="1"/>
      <w:bookmarkStart w:id="2" w:name="_Toc1980"/>
      <w:bookmarkEnd w:id="2"/>
      <w:bookmarkStart w:id="3" w:name="_Toc7934_WPSOffice_Level1"/>
      <w:bookmarkEnd w:id="3"/>
      <w:bookmarkStart w:id="4" w:name="_Toc425167382"/>
      <w:bookmarkStart w:id="5" w:name="_Toc22949"/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二、注意事项</w:t>
      </w:r>
      <w:bookmarkEnd w:id="4"/>
      <w:bookmarkEnd w:id="5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80" w:rightChars="38"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为保证电子签章申请顺利的完成，建议您使用以下的操作系统及浏览器版本。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80" w:rightChars="38"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操作系统：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80" w:rightChars="38"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Microsoft Windows XP、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80" w:rightChars="38"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Microsoft Windows 7  32位/64位、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80" w:rightChars="38"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Microsoft Windows 8  32位/64位、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80" w:rightChars="38"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Microsoft Windows 8.1  32位/64位。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80" w:rightChars="38"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Microsoft Windows 10  32位/64位。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80" w:rightChars="38"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适用浏览器版本：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80" w:rightChars="38" w:firstLine="560" w:firstLineChars="200"/>
        <w:jc w:val="left"/>
        <w:rPr>
          <w:rFonts w:hint="eastAsia" w:ascii="Times New Roman" w:hAnsi="Times New Roman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IE 9.0及以上版本（建议使用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IE 32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位浏览器）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80" w:rightChars="38"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360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浏览器兼容模式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bookmarkStart w:id="6" w:name="_Toc14322_WPSOffice_Level1"/>
      <w:bookmarkEnd w:id="6"/>
      <w:bookmarkStart w:id="7" w:name="_Toc7535"/>
      <w:bookmarkStart w:id="8" w:name="_Toc25685"/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三</w:t>
      </w:r>
      <w:bookmarkEnd w:id="7"/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、操作说明</w:t>
      </w:r>
      <w:bookmarkEnd w:id="8"/>
    </w:p>
    <w:p>
      <w:pPr>
        <w:pStyle w:val="3"/>
        <w:bidi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bookmarkStart w:id="9" w:name="_Toc5286"/>
      <w:bookmarkEnd w:id="9"/>
      <w:bookmarkStart w:id="10" w:name="_Toc7934_WPSOffice_Level2"/>
      <w:bookmarkEnd w:id="10"/>
      <w:bookmarkStart w:id="11" w:name="_Toc423813265"/>
      <w:bookmarkEnd w:id="11"/>
      <w:bookmarkStart w:id="12" w:name="_Toc21093"/>
      <w:bookmarkStart w:id="13" w:name="_Toc25102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步骤一、注册、登陆系统</w:t>
      </w:r>
      <w:bookmarkEnd w:id="12"/>
      <w:bookmarkEnd w:id="13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80" w:rightChars="38" w:firstLine="560" w:firstLineChars="200"/>
        <w:jc w:val="left"/>
        <w:textAlignment w:val="auto"/>
        <w:rPr>
          <w:rFonts w:hint="eastAsia" w:ascii="宋体" w:hAnsi="宋体" w:eastAsia="宋体" w:cs="宋体"/>
          <w:b/>
          <w:kern w:val="2"/>
          <w:sz w:val="28"/>
          <w:szCs w:val="28"/>
        </w:rPr>
      </w:pPr>
      <w:r>
        <w:rPr>
          <w:rFonts w:hint="eastAsia" w:ascii="宋体" w:hAnsi="宋体" w:eastAsia="宋体" w:cs="宋体"/>
          <w:b w:val="0"/>
          <w:kern w:val="2"/>
          <w:sz w:val="28"/>
          <w:szCs w:val="28"/>
          <w:lang w:val="en-US" w:eastAsia="zh-CN" w:bidi="ar"/>
        </w:rPr>
        <w:t>登陆网址:http://www.share-sun.com/map/ ，选择</w:t>
      </w:r>
      <w:r>
        <w:rPr>
          <w:rFonts w:hint="eastAsia" w:ascii="宋体" w:hAnsi="宋体" w:eastAsia="宋体" w:cs="宋体"/>
          <w:b w:val="0"/>
          <w:color w:val="FF0000"/>
          <w:kern w:val="2"/>
          <w:sz w:val="28"/>
          <w:szCs w:val="28"/>
          <w:lang w:val="en-US" w:eastAsia="zh-CN" w:bidi="ar"/>
        </w:rPr>
        <w:t>项目</w:t>
      </w:r>
      <w:r>
        <w:rPr>
          <w:rFonts w:hint="eastAsia" w:ascii="宋体" w:hAnsi="宋体" w:eastAsia="宋体" w:cs="宋体"/>
          <w:b w:val="0"/>
          <w:kern w:val="2"/>
          <w:sz w:val="28"/>
          <w:szCs w:val="28"/>
          <w:lang w:val="en-US" w:eastAsia="zh-CN" w:bidi="ar"/>
        </w:rPr>
        <w:t>所在地再登录。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80" w:rightChars="38"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系统登陆界面如下图所示，如果您已注册过本系统，直接使用手机号、密码登陆即可，否则请先注册。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80" w:rightChars="38" w:firstLine="0" w:firstLineChars="0"/>
        <w:jc w:val="center"/>
        <w:rPr>
          <w:rFonts w:hint="eastAsia" w:ascii="宋体" w:hAnsi="宋体" w:eastAsia="宋体" w:cs="宋体"/>
          <w:kern w:val="2"/>
          <w:sz w:val="21"/>
          <w:szCs w:val="21"/>
        </w:rPr>
      </w:pPr>
      <w:r>
        <w:drawing>
          <wp:inline distT="0" distB="0" distL="114300" distR="114300">
            <wp:extent cx="5647690" cy="2352675"/>
            <wp:effectExtent l="0" t="0" r="10160" b="952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769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5" w:name="_GoBack"/>
      <w:bookmarkEnd w:id="55"/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80" w:rightChars="38"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注册所有信息为必填项，为保证电子签章顺畅的进行建议您使用真实信息注册，填写完成后点击下方注册按钮即可，注册成功后将自动登陆进入系统。</w:t>
      </w:r>
    </w:p>
    <w:p>
      <w:pPr>
        <w:pStyle w:val="3"/>
        <w:bidi w:val="0"/>
        <w:spacing w:line="360" w:lineRule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bookmarkStart w:id="14" w:name="_Toc21826"/>
      <w:bookmarkEnd w:id="14"/>
      <w:bookmarkStart w:id="15" w:name="_Toc14322_WPSOffice_Level2"/>
      <w:bookmarkStart w:id="16" w:name="_Toc10871"/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步骤</w:t>
      </w:r>
      <w:bookmarkEnd w:id="15"/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二、年审（续费）操作</w:t>
      </w:r>
      <w:bookmarkEnd w:id="16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80" w:rightChars="38" w:firstLine="0" w:firstLineChars="0"/>
        <w:jc w:val="lef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⑴进入系统年检（续费）页面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80" w:rightChars="38"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您在首页直接点击“年检”按钮，或者左侧栏点击“签章年检”菜单。进入年检（续费）页面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80" w:rightChars="38" w:firstLine="0" w:firstLineChars="0"/>
        <w:jc w:val="center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等线" w:hAnsi="等线" w:eastAsia="等线" w:cs="Times New Roman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5276850" cy="2228850"/>
            <wp:effectExtent l="0" t="0" r="0" b="0"/>
            <wp:docPr id="1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 descr="IMG_2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80" w:rightChars="38" w:firstLine="0" w:firstLineChars="0"/>
        <w:jc w:val="lef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⑵系统驱动安装和查看帮助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80" w:rightChars="38"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如图：进入在线年检（续费）页面，请插入需要进行电子签章年检（续费）的CA数字证书USB-Key,点击“去年检”按钮。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80" w:rightChars="38"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注意事项：请确保控件已经正确安装；请确认电子锁是可以正常使用，且证书在有效期内。</w:t>
      </w:r>
    </w:p>
    <w:p>
      <w:pPr>
        <w:bidi w:val="0"/>
        <w:rPr>
          <w:rFonts w:hint="eastAsia" w:ascii="宋体" w:hAnsi="宋体" w:eastAsia="宋体" w:cs="宋体"/>
          <w:kern w:val="2"/>
          <w:sz w:val="28"/>
          <w:szCs w:val="28"/>
        </w:rPr>
      </w:pPr>
      <w:bookmarkStart w:id="17" w:name="_Toc31669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drawing>
          <wp:inline distT="0" distB="0" distL="114300" distR="114300">
            <wp:extent cx="5648325" cy="2308225"/>
            <wp:effectExtent l="0" t="0" r="9525" b="15875"/>
            <wp:docPr id="20" name="图片 20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age0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230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7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80" w:rightChars="38" w:firstLine="0" w:firstLineChars="0"/>
        <w:jc w:val="lef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⑶填写年检（续费）信息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80" w:rightChars="38"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核对CA数字证书KEY所在项目、KEY序列号、用户名称和电子签章是否吻合！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80" w:rightChars="38" w:firstLine="0" w:firstLineChars="0"/>
        <w:jc w:val="center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等线" w:hAnsi="等线" w:eastAsia="等线" w:cs="Times New Roman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5638800" cy="2781300"/>
            <wp:effectExtent l="0" t="0" r="0" b="0"/>
            <wp:docPr id="1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 descr="IMG_2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80" w:rightChars="38"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选择购买使用年限，填写经办人姓名、手机、邮箱和年检（续费）类型后点击下一步。</w:t>
      </w:r>
    </w:p>
    <w:p>
      <w:pPr>
        <w:bidi w:val="0"/>
        <w:rPr>
          <w:rFonts w:hint="eastAsia"/>
        </w:rPr>
      </w:pPr>
      <w:bookmarkStart w:id="18" w:name="_Toc31485"/>
      <w:r>
        <w:rPr>
          <w:rFonts w:hint="eastAsia"/>
          <w:lang w:val="en-US" w:eastAsia="zh-CN"/>
        </w:rPr>
        <w:t>信息填写完毕后点击“提交申请”按钮，会有如下图提示</w:t>
      </w:r>
      <w:bookmarkEnd w:id="18"/>
    </w:p>
    <w:p>
      <w:pPr>
        <w:bidi w:val="0"/>
        <w:rPr>
          <w:rFonts w:hint="eastAsia" w:ascii="宋体" w:hAnsi="宋体" w:eastAsia="宋体" w:cs="宋体"/>
          <w:kern w:val="2"/>
          <w:sz w:val="28"/>
          <w:szCs w:val="28"/>
        </w:rPr>
      </w:pPr>
      <w:bookmarkStart w:id="19" w:name="_Toc3278"/>
      <w:r>
        <w:rPr>
          <w:rFonts w:hint="eastAsia" w:ascii="等线" w:hAnsi="等线" w:eastAsia="等线" w:cs="Times New Roman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3438525" cy="2162175"/>
            <wp:effectExtent l="0" t="0" r="9525" b="9525"/>
            <wp:docPr id="1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IMG_26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19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 </w:t>
      </w:r>
    </w:p>
    <w:p>
      <w:pPr>
        <w:pStyle w:val="3"/>
        <w:bidi w:val="0"/>
        <w:spacing w:line="360" w:lineRule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bookmarkStart w:id="20" w:name="_Toc11261_WPSOffice_Level2"/>
      <w:bookmarkEnd w:id="20"/>
      <w:bookmarkStart w:id="21" w:name="_Toc423813267"/>
      <w:bookmarkEnd w:id="21"/>
      <w:bookmarkStart w:id="22" w:name="_Toc19438"/>
      <w:bookmarkEnd w:id="22"/>
      <w:bookmarkStart w:id="23" w:name="_Toc7068"/>
      <w:bookmarkStart w:id="24" w:name="_Toc11857"/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步骤三、完善填写发票信息</w:t>
      </w:r>
      <w:bookmarkEnd w:id="23"/>
      <w:bookmarkEnd w:id="24"/>
    </w:p>
    <w:p>
      <w:pPr>
        <w:pStyle w:val="12"/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360" w:lineRule="auto"/>
        <w:ind w:left="0" w:leftChars="0" w:right="80" w:rightChars="38" w:firstLine="0" w:firstLineChars="0"/>
        <w:jc w:val="left"/>
        <w:rPr>
          <w:rFonts w:hint="eastAsia" w:ascii="宋体" w:hAnsi="宋体" w:eastAsia="宋体" w:cs="宋体"/>
          <w:color w:val="3E3E3E"/>
          <w:kern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color w:val="3E3E3E"/>
          <w:kern w:val="0"/>
          <w:sz w:val="28"/>
          <w:szCs w:val="28"/>
          <w:shd w:val="clear" w:fill="FFFFFF"/>
          <w:lang w:val="en-US" w:eastAsia="zh-CN" w:bidi="ar"/>
        </w:rPr>
        <w:t>完善订单信息页面：</w:t>
      </w:r>
    </w:p>
    <w:p>
      <w:pPr>
        <w:pStyle w:val="12"/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360" w:lineRule="auto"/>
        <w:ind w:left="0" w:leftChars="0" w:right="80" w:rightChars="38" w:firstLine="560" w:firstLineChars="200"/>
        <w:jc w:val="left"/>
        <w:rPr>
          <w:rFonts w:hint="eastAsia" w:ascii="宋体" w:hAnsi="宋体" w:eastAsia="宋体" w:cs="宋体"/>
          <w:color w:val="3E3E3E"/>
          <w:kern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color w:val="3E3E3E"/>
          <w:kern w:val="0"/>
          <w:sz w:val="28"/>
          <w:szCs w:val="28"/>
          <w:shd w:val="clear" w:fill="FFFFFF"/>
          <w:lang w:val="en-US" w:eastAsia="zh-CN" w:bidi="ar"/>
        </w:rPr>
        <w:t>发票信息：请准确填写发票抬头信息，开具的发票为：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shd w:val="clear" w:fill="FFFFFF"/>
          <w:lang w:val="en-US" w:eastAsia="zh-CN" w:bidi="ar"/>
        </w:rPr>
        <w:t>电子发票</w:t>
      </w:r>
      <w:r>
        <w:rPr>
          <w:rFonts w:hint="eastAsia" w:ascii="宋体" w:hAnsi="宋体" w:eastAsia="宋体" w:cs="宋体"/>
          <w:color w:val="3E3E3E"/>
          <w:kern w:val="0"/>
          <w:sz w:val="28"/>
          <w:szCs w:val="28"/>
          <w:shd w:val="clear" w:fill="FFFFFF"/>
          <w:lang w:val="en-US" w:eastAsia="zh-CN" w:bidi="ar"/>
        </w:rPr>
        <w:t>。</w:t>
      </w:r>
    </w:p>
    <w:p>
      <w:pPr>
        <w:pStyle w:val="12"/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360" w:lineRule="auto"/>
        <w:ind w:left="0" w:leftChars="0" w:right="80" w:rightChars="38" w:firstLine="560" w:firstLineChars="200"/>
        <w:jc w:val="left"/>
        <w:rPr>
          <w:rFonts w:hint="eastAsia" w:ascii="宋体" w:hAnsi="宋体" w:eastAsia="宋体" w:cs="宋体"/>
          <w:color w:val="3E3E3E"/>
          <w:kern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color w:val="3E3E3E"/>
          <w:kern w:val="0"/>
          <w:sz w:val="28"/>
          <w:szCs w:val="28"/>
          <w:shd w:val="clear" w:fill="FFFFFF"/>
          <w:lang w:val="en-US" w:eastAsia="zh-CN" w:bidi="ar"/>
        </w:rPr>
        <w:t>注：发票信息这一项的信息除了邮箱以外，都是会显示在发票里面的,发票金额为交费的总金额。</w:t>
      </w:r>
    </w:p>
    <w:p>
      <w:pPr>
        <w:bidi w:val="0"/>
        <w:rPr>
          <w:rFonts w:hint="eastAsia" w:ascii="宋体" w:hAnsi="宋体" w:eastAsia="宋体" w:cs="宋体"/>
          <w:color w:val="3E3E3E"/>
          <w:kern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648325" cy="2686050"/>
            <wp:effectExtent l="0" t="0" r="9525" b="0"/>
            <wp:docPr id="1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IMG_26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3E3E3E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</w:p>
    <w:p>
      <w:pPr>
        <w:pStyle w:val="12"/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360" w:lineRule="auto"/>
        <w:ind w:left="0" w:leftChars="0" w:right="80" w:rightChars="38" w:firstLine="560" w:firstLineChars="200"/>
        <w:jc w:val="left"/>
        <w:rPr>
          <w:rFonts w:hint="eastAsia" w:ascii="宋体" w:hAnsi="宋体" w:eastAsia="宋体" w:cs="宋体"/>
          <w:color w:val="3E3E3E"/>
          <w:kern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color w:val="3E3E3E"/>
          <w:kern w:val="0"/>
          <w:sz w:val="28"/>
          <w:szCs w:val="28"/>
          <w:shd w:val="clear" w:fill="FFFFFF"/>
          <w:lang w:val="en-US" w:eastAsia="zh-CN" w:bidi="ar"/>
        </w:rPr>
        <w:t>填写完成后点击“确认提交”按钮。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80" w:rightChars="38" w:firstLine="562" w:firstLineChars="200"/>
        <w:jc w:val="lef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FF0000"/>
          <w:kern w:val="2"/>
          <w:sz w:val="28"/>
          <w:szCs w:val="28"/>
          <w:lang w:val="en-US" w:eastAsia="zh-CN" w:bidi="ar"/>
        </w:rPr>
        <w:t>确认各项申请信息是否正确，并核对电子签章的费用、支付手续费以及总价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。确认无误后点击“前往付款”按钮进行支付。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80" w:rightChars="38"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注意：如果您还需要为其他主体申请电子签章，先不要支付，点击“继续购买”按钮，按上述操作步骤提交订单后返回到未支付订单页面，将两笔订单合并支付。</w:t>
      </w:r>
    </w:p>
    <w:p>
      <w:pPr>
        <w:bidi w:val="0"/>
        <w:rPr>
          <w:rFonts w:hint="eastAsia" w:ascii="宋体" w:hAnsi="宋体" w:eastAsia="宋体" w:cs="宋体"/>
          <w:color w:val="3E3E3E"/>
          <w:kern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648325" cy="2381250"/>
            <wp:effectExtent l="0" t="0" r="9525" b="0"/>
            <wp:docPr id="9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IMG_26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3E3E3E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</w:p>
    <w:p>
      <w:pPr>
        <w:pStyle w:val="3"/>
        <w:bidi w:val="0"/>
        <w:spacing w:line="360" w:lineRule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bookmarkStart w:id="25" w:name="_Toc28441_WPSOffice_Level2"/>
      <w:bookmarkEnd w:id="25"/>
      <w:bookmarkStart w:id="26" w:name="_Toc29461"/>
      <w:bookmarkStart w:id="27" w:name="_Toc32553"/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步骤四、在线付款</w:t>
      </w:r>
      <w:bookmarkEnd w:id="26"/>
      <w:bookmarkEnd w:id="27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80" w:rightChars="38" w:firstLine="560" w:firstLineChars="200"/>
        <w:jc w:val="left"/>
        <w:rPr>
          <w:rFonts w:hint="eastAsia" w:ascii="宋体" w:hAnsi="宋体" w:eastAsia="宋体" w:cs="宋体"/>
          <w:color w:val="3E3E3E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3E3E3E"/>
          <w:kern w:val="2"/>
          <w:sz w:val="28"/>
          <w:szCs w:val="28"/>
          <w:lang w:val="en-US" w:eastAsia="zh-CN" w:bidi="ar"/>
        </w:rPr>
        <w:t>点击“前往付款”,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网页自动转到支付网页，然后选择支付宝进行支付（如下图）。</w:t>
      </w:r>
    </w:p>
    <w:p>
      <w:pPr>
        <w:bidi w:val="0"/>
        <w:rPr>
          <w:rFonts w:hint="eastAsia" w:ascii="等线" w:hAnsi="等线" w:eastAsia="等线" w:cs="Times New Roman"/>
          <w:kern w:val="2"/>
          <w:sz w:val="21"/>
          <w:szCs w:val="21"/>
        </w:rPr>
      </w:pPr>
      <w:bookmarkStart w:id="28" w:name="_Toc24141"/>
      <w:r>
        <w:rPr>
          <w:rFonts w:hint="eastAsia" w:ascii="等线" w:hAnsi="等线" w:eastAsia="等线" w:cs="Times New Roman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5648325" cy="2705100"/>
            <wp:effectExtent l="0" t="0" r="9525" b="0"/>
            <wp:docPr id="5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IMG_26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28"/>
      <w:r>
        <w:rPr>
          <w:rFonts w:hint="eastAsia" w:ascii="等线" w:hAnsi="等线" w:eastAsia="等线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leftChars="0" w:right="80" w:rightChars="38" w:firstLine="560" w:firstLineChars="200"/>
        <w:jc w:val="left"/>
        <w:rPr>
          <w:rFonts w:hint="default" w:ascii="Times New Roman" w:hAnsi="Times New Roman" w:eastAsia="宋体" w:cs="Times New Roman"/>
          <w:kern w:val="2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点击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“去支付”后，您可选择扫码或登录网页支付宝进行支付。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80" w:rightChars="38" w:firstLine="0" w:firstLineChars="0"/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等线" w:hAnsi="等线" w:eastAsia="等线" w:cs="Times New Roman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5657850" cy="2971800"/>
            <wp:effectExtent l="0" t="0" r="0" b="0"/>
            <wp:docPr id="4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 descr="IMG_26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80" w:rightChars="38" w:firstLine="560" w:firstLineChars="200"/>
        <w:jc w:val="both"/>
        <w:rPr>
          <w:rFonts w:hint="eastAsia" w:ascii="Times New Roman" w:hAnsi="Times New Roman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支付操作完成后回到系统中（如下图），若支付成功则点击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“支付成功”进入已支付订单页面，若未支付成功，则点击“支付失败”进入未支付订单页面。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80" w:rightChars="38" w:firstLine="0" w:firstLineChars="0"/>
        <w:jc w:val="center"/>
        <w:rPr>
          <w:rFonts w:hint="eastAsia" w:ascii="等线" w:hAnsi="等线" w:eastAsia="等线" w:cs="Times New Roman"/>
          <w:kern w:val="2"/>
          <w:sz w:val="21"/>
          <w:szCs w:val="21"/>
        </w:rPr>
      </w:pPr>
      <w:r>
        <w:drawing>
          <wp:inline distT="0" distB="0" distL="114300" distR="114300">
            <wp:extent cx="5650865" cy="2395220"/>
            <wp:effectExtent l="0" t="0" r="6985" b="5080"/>
            <wp:docPr id="22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50865" cy="23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pStyle w:val="3"/>
        <w:bidi w:val="0"/>
        <w:spacing w:line="360" w:lineRule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bookmarkStart w:id="29" w:name="_Toc1638"/>
      <w:bookmarkEnd w:id="29"/>
      <w:bookmarkStart w:id="30" w:name="_Toc29758_WPSOffice_Level2"/>
      <w:bookmarkStart w:id="31" w:name="_Toc4043"/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步骤五、</w:t>
      </w:r>
      <w:bookmarkEnd w:id="30"/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完成订单前往年检（续费）</w:t>
      </w:r>
      <w:bookmarkEnd w:id="31"/>
    </w:p>
    <w:p>
      <w:pPr>
        <w:pStyle w:val="4"/>
        <w:numPr>
          <w:ilvl w:val="0"/>
          <w:numId w:val="1"/>
        </w:numPr>
        <w:bidi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bookmarkStart w:id="32" w:name="_Toc6647"/>
      <w:bookmarkEnd w:id="32"/>
      <w:bookmarkStart w:id="33" w:name="_Toc13526_WPSOffice_Level2"/>
      <w:bookmarkStart w:id="34" w:name="_Toc726"/>
      <w:r>
        <w:rPr>
          <w:rFonts w:hint="eastAsia" w:ascii="宋体" w:hAnsi="宋体" w:eastAsia="宋体" w:cs="宋体"/>
          <w:sz w:val="28"/>
          <w:szCs w:val="28"/>
        </w:rPr>
        <w:t>前往年检</w:t>
      </w:r>
      <w:bookmarkEnd w:id="33"/>
      <w:r>
        <w:rPr>
          <w:rFonts w:hint="eastAsia" w:ascii="宋体" w:hAnsi="宋体" w:eastAsia="宋体" w:cs="宋体"/>
          <w:sz w:val="28"/>
          <w:szCs w:val="28"/>
        </w:rPr>
        <w:t>（续费）</w:t>
      </w:r>
      <w:bookmarkEnd w:id="34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80" w:rightChars="38"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支付成功后找到已支付订单，您会看到此条订单状态变成“待年检”（如下图）。注：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lang w:val="en-US" w:eastAsia="zh-CN" w:bidi="ar"/>
        </w:rPr>
        <w:t>年检（续费）的订单是不需要审核，请按提示操作完即可办理成功。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80" w:rightChars="38" w:firstLine="0" w:firstLineChars="0"/>
        <w:jc w:val="center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等线" w:hAnsi="等线" w:eastAsia="等线" w:cs="Times New Roman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5638800" cy="1933575"/>
            <wp:effectExtent l="0" t="0" r="0" b="9525"/>
            <wp:docPr id="8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1" descr="IMG_26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80" w:rightChars="38"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点击当条订单的“前往年检” ，可查看订单年检（续费）信息页面。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80" w:rightChars="38" w:firstLine="0" w:firstLineChars="0"/>
        <w:jc w:val="center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drawing>
          <wp:inline distT="0" distB="0" distL="114300" distR="114300">
            <wp:extent cx="5276850" cy="3009900"/>
            <wp:effectExtent l="0" t="0" r="0" b="0"/>
            <wp:docPr id="25" name="图片 25" descr="image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image01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 </w:t>
      </w:r>
    </w:p>
    <w:p>
      <w:pPr>
        <w:pStyle w:val="4"/>
        <w:numPr>
          <w:ilvl w:val="0"/>
          <w:numId w:val="1"/>
        </w:numPr>
        <w:bidi w:val="0"/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  <w:bookmarkStart w:id="35" w:name="_Toc26270"/>
      <w:bookmarkEnd w:id="35"/>
      <w:bookmarkStart w:id="36" w:name="_Toc4262_WPSOffice_Level2"/>
      <w:bookmarkStart w:id="37" w:name="_Toc12372"/>
      <w:r>
        <w:rPr>
          <w:rFonts w:hint="eastAsia" w:ascii="宋体" w:hAnsi="宋体" w:eastAsia="宋体" w:cs="宋体"/>
          <w:b/>
          <w:sz w:val="28"/>
          <w:szCs w:val="28"/>
        </w:rPr>
        <w:t>去年检</w:t>
      </w:r>
      <w:bookmarkEnd w:id="36"/>
      <w:r>
        <w:rPr>
          <w:rFonts w:hint="eastAsia" w:ascii="宋体" w:hAnsi="宋体" w:eastAsia="宋体" w:cs="宋体"/>
          <w:b/>
          <w:sz w:val="28"/>
          <w:szCs w:val="28"/>
        </w:rPr>
        <w:t>（续费）</w:t>
      </w:r>
      <w:bookmarkEnd w:id="37"/>
    </w:p>
    <w:p>
      <w:pPr>
        <w:pStyle w:val="12"/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360" w:lineRule="auto"/>
        <w:ind w:left="0" w:leftChars="0" w:right="80" w:rightChars="38" w:firstLine="0" w:firstLineChars="0"/>
        <w:jc w:val="left"/>
        <w:rPr>
          <w:rFonts w:hint="eastAsia" w:ascii="宋体" w:hAnsi="宋体" w:eastAsia="宋体" w:cs="宋体"/>
          <w:color w:val="3E3E3E"/>
          <w:kern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color w:val="3E3E3E"/>
          <w:kern w:val="0"/>
          <w:sz w:val="28"/>
          <w:szCs w:val="28"/>
          <w:shd w:val="clear" w:fill="FFFFFF"/>
          <w:lang w:val="en-US" w:eastAsia="zh-CN" w:bidi="ar"/>
        </w:rPr>
        <w:t>再点击去年检（续费）后，系统自动操作，如下图提示。</w:t>
      </w:r>
    </w:p>
    <w:p>
      <w:pPr>
        <w:bidi w:val="0"/>
        <w:rPr>
          <w:rFonts w:hint="eastAsia" w:ascii="宋体" w:hAnsi="宋体" w:eastAsia="宋体" w:cs="宋体"/>
          <w:color w:val="3E3E3E"/>
          <w:kern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276850" cy="2943225"/>
            <wp:effectExtent l="0" t="0" r="0" b="9525"/>
            <wp:docPr id="2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3" descr="IMG_26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3E3E3E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</w:p>
    <w:p>
      <w:pPr>
        <w:pStyle w:val="12"/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360" w:lineRule="auto"/>
        <w:ind w:left="0" w:leftChars="0" w:right="80" w:rightChars="38" w:firstLine="560" w:firstLineChars="200"/>
        <w:jc w:val="left"/>
        <w:rPr>
          <w:rFonts w:hint="eastAsia" w:ascii="宋体" w:hAnsi="宋体" w:eastAsia="宋体" w:cs="宋体"/>
          <w:color w:val="3E3E3E"/>
          <w:kern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color w:val="3E3E3E"/>
          <w:kern w:val="0"/>
          <w:sz w:val="28"/>
          <w:szCs w:val="28"/>
          <w:shd w:val="clear" w:fill="FFFFFF"/>
          <w:lang w:val="en-US" w:eastAsia="zh-CN" w:bidi="ar"/>
        </w:rPr>
        <w:t>提醒：年检（续费）操作过程中请勿拔出CA数字证书USB-KEY，年检（续费）过程会消耗一定时间，请耐心等待切勿关闭浏览器！</w:t>
      </w:r>
    </w:p>
    <w:p>
      <w:pPr>
        <w:pStyle w:val="12"/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360" w:lineRule="auto"/>
        <w:ind w:left="0" w:leftChars="0" w:right="80" w:rightChars="38" w:firstLine="0" w:firstLineChars="0"/>
        <w:jc w:val="left"/>
        <w:rPr>
          <w:rFonts w:hint="eastAsia" w:ascii="宋体" w:hAnsi="宋体" w:eastAsia="宋体" w:cs="宋体"/>
          <w:color w:val="3E3E3E"/>
          <w:kern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3E3E3E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32"/>
          <w:szCs w:val="32"/>
        </w:rPr>
      </w:pPr>
      <w:bookmarkStart w:id="38" w:name="_Toc11261_WPSOffice_Level1"/>
      <w:bookmarkEnd w:id="38"/>
      <w:bookmarkStart w:id="39" w:name="_Toc8454"/>
      <w:bookmarkStart w:id="40" w:name="_Toc31851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四</w:t>
      </w:r>
      <w:bookmarkEnd w:id="39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、操作说明在线申请注意事项</w:t>
      </w:r>
      <w:bookmarkEnd w:id="40"/>
    </w:p>
    <w:p>
      <w:pPr>
        <w:pStyle w:val="12"/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360" w:lineRule="auto"/>
        <w:ind w:left="0" w:leftChars="0" w:right="80" w:rightChars="38" w:firstLine="0" w:firstLineChars="0"/>
        <w:jc w:val="left"/>
        <w:rPr>
          <w:rFonts w:hint="eastAsia" w:ascii="宋体" w:hAnsi="宋体" w:eastAsia="宋体" w:cs="宋体"/>
          <w:color w:val="3E3E3E"/>
          <w:kern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color w:val="3E3E3E"/>
          <w:kern w:val="0"/>
          <w:sz w:val="28"/>
          <w:szCs w:val="28"/>
          <w:shd w:val="clear" w:fill="FFFFFF"/>
          <w:lang w:val="en-US" w:eastAsia="zh-CN" w:bidi="ar"/>
        </w:rPr>
        <w:t>1、为了保障电子签章申请顺利的完成，建议使用IE/360浏览器进行操作。</w:t>
      </w:r>
    </w:p>
    <w:p>
      <w:pPr>
        <w:pStyle w:val="12"/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360" w:lineRule="auto"/>
        <w:ind w:left="0" w:leftChars="0" w:right="80" w:rightChars="38" w:firstLine="0" w:firstLineChars="0"/>
        <w:jc w:val="left"/>
        <w:rPr>
          <w:rFonts w:hint="eastAsia" w:ascii="宋体" w:hAnsi="宋体" w:eastAsia="宋体" w:cs="宋体"/>
          <w:color w:val="3E3E3E"/>
          <w:kern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color w:val="3E3E3E"/>
          <w:kern w:val="0"/>
          <w:sz w:val="28"/>
          <w:szCs w:val="28"/>
          <w:shd w:val="clear" w:fill="FFFFFF"/>
          <w:lang w:val="en-US" w:eastAsia="zh-CN" w:bidi="ar"/>
        </w:rPr>
        <w:t>2、如办理多把KEY，请您先填写需办理的KEY的信息并生成多笔订单后，再进入“我的订单”——&gt;“未支付订单”里合并付款，避免收取多笔运费。</w:t>
      </w:r>
    </w:p>
    <w:p>
      <w:pPr>
        <w:pStyle w:val="12"/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360" w:lineRule="auto"/>
        <w:ind w:left="0" w:leftChars="0" w:right="80" w:rightChars="38" w:firstLine="0" w:firstLineChars="0"/>
        <w:jc w:val="left"/>
        <w:rPr>
          <w:rFonts w:hint="eastAsia" w:ascii="宋体" w:hAnsi="宋体" w:eastAsia="宋体" w:cs="宋体"/>
          <w:color w:val="3E3E3E"/>
          <w:kern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color w:val="3E3E3E"/>
          <w:kern w:val="0"/>
          <w:sz w:val="28"/>
          <w:szCs w:val="28"/>
          <w:shd w:val="clear" w:fill="FFFFFF"/>
          <w:lang w:val="en-US" w:eastAsia="zh-CN" w:bidi="ar"/>
        </w:rPr>
        <w:t>3、安装驱动程序，请登录中心网站。找寻CA的相关驱动。注意下载安装的时候关闭全部浏览器，且拔出KEY。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bookmarkStart w:id="41" w:name="_Toc11616"/>
      <w:bookmarkEnd w:id="41"/>
      <w:bookmarkStart w:id="42" w:name="_Toc28441_WPSOffice_Level1"/>
      <w:bookmarkStart w:id="43" w:name="_Toc8480"/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五</w:t>
      </w:r>
      <w:bookmarkEnd w:id="42"/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、环境设置</w:t>
      </w:r>
      <w:bookmarkEnd w:id="43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80" w:rightChars="38" w:firstLine="0" w:firstLineChars="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</w:rPr>
      </w:pPr>
      <w:bookmarkStart w:id="44" w:name="_Toc16269"/>
      <w:bookmarkEnd w:id="44"/>
      <w:r>
        <w:rPr>
          <w:rFonts w:hint="eastAsia" w:ascii="宋体" w:hAnsi="宋体" w:eastAsia="宋体" w:cs="宋体"/>
          <w:color w:val="FF0000"/>
          <w:kern w:val="2"/>
          <w:sz w:val="28"/>
          <w:szCs w:val="28"/>
          <w:lang w:val="en-US" w:eastAsia="zh-CN" w:bidi="ar"/>
        </w:rPr>
        <w:t>a.您可以将本网站添加到您的受信信用的站点。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80" w:rightChars="38" w:firstLine="560" w:firstLineChars="2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kern w:val="2"/>
          <w:sz w:val="28"/>
          <w:szCs w:val="28"/>
          <w:lang w:val="en-US" w:eastAsia="zh-CN" w:bidi="ar"/>
        </w:rPr>
        <w:t>添加过程： 工具 -&gt; Internet选项 -&gt; 安全 -&gt; 受信任的站点 -&gt; 站点 -&gt;添加 (需取消下面的勾才能点添加) 。如图所示：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80" w:rightChars="38" w:firstLine="0" w:firstLineChars="0"/>
        <w:jc w:val="center"/>
        <w:rPr>
          <w:rFonts w:hint="eastAsia" w:ascii="宋体" w:hAnsi="宋体" w:eastAsia="宋体" w:cs="宋体"/>
          <w:color w:val="FF0000"/>
          <w:kern w:val="2"/>
          <w:sz w:val="28"/>
          <w:szCs w:val="28"/>
        </w:rPr>
      </w:pPr>
      <w:r>
        <w:rPr>
          <w:rFonts w:hint="eastAsia" w:ascii="等线" w:hAnsi="等线" w:eastAsia="等线" w:cs="Times New Roman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3334385" cy="4020820"/>
            <wp:effectExtent l="0" t="0" r="18415" b="17780"/>
            <wp:docPr id="17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4" descr="IMG_26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34385" cy="4020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80" w:rightChars="38" w:firstLine="0" w:firstLineChars="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kern w:val="2"/>
          <w:sz w:val="28"/>
          <w:szCs w:val="28"/>
          <w:lang w:val="en-US" w:eastAsia="zh-CN" w:bidi="ar"/>
        </w:rPr>
        <w:t>b.看看您的网页的顶部是否有一个白色的行条(提示字样为："南京翔晟信息技术有限公司")的安全控件加载的提示，如果有则点击同意加载。点完之后，关掉浏览器，重新访问。如图所示：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80" w:rightChars="38" w:firstLine="0" w:firstLineChars="0"/>
        <w:jc w:val="center"/>
        <w:rPr>
          <w:rFonts w:hint="eastAsia" w:ascii="宋体" w:hAnsi="宋体" w:eastAsia="宋体" w:cs="宋体"/>
          <w:color w:val="FF0000"/>
          <w:kern w:val="2"/>
          <w:sz w:val="28"/>
          <w:szCs w:val="28"/>
        </w:rPr>
      </w:pPr>
      <w:r>
        <w:rPr>
          <w:rFonts w:hint="eastAsia" w:ascii="等线" w:hAnsi="等线" w:eastAsia="等线" w:cs="Times New Roman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4667250" cy="781050"/>
            <wp:effectExtent l="0" t="0" r="0" b="0"/>
            <wp:docPr id="7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IMG_27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80" w:rightChars="38" w:firstLine="0" w:firstLineChars="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kern w:val="2"/>
          <w:sz w:val="28"/>
          <w:szCs w:val="28"/>
          <w:lang w:val="en-US" w:eastAsia="zh-CN" w:bidi="ar"/>
        </w:rPr>
        <w:t>c.请按照如下步骤进行设置： 将本网站添加到兼容性视图网站中。添加过程：点击浏览器的工具-&gt;兼容性视图设置，将本网址添加至兼容性视图网站，然后关闭该窗口刷新页面或者退出重新登录；如下图所示: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80" w:rightChars="38" w:firstLine="0" w:firstLineChars="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80" w:rightChars="38" w:firstLine="0" w:firstLineChars="0"/>
        <w:jc w:val="center"/>
        <w:rPr>
          <w:rFonts w:hint="eastAsia" w:ascii="宋体" w:hAnsi="宋体" w:eastAsia="宋体" w:cs="宋体"/>
          <w:color w:val="FF0000"/>
          <w:kern w:val="2"/>
          <w:sz w:val="21"/>
          <w:szCs w:val="21"/>
        </w:rPr>
      </w:pPr>
      <w:r>
        <w:rPr>
          <w:rFonts w:hint="eastAsia" w:ascii="等线" w:hAnsi="等线" w:eastAsia="等线" w:cs="Times New Roman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3381375" cy="3933825"/>
            <wp:effectExtent l="0" t="0" r="9525" b="9525"/>
            <wp:docPr id="10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6" descr="IMG_27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"/>
        </w:rPr>
        <w:t xml:space="preserve"> 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bookmarkStart w:id="45" w:name="_Toc16428_WPSOffice_Level1"/>
      <w:bookmarkEnd w:id="45"/>
      <w:bookmarkStart w:id="46" w:name="_Toc17411"/>
      <w:bookmarkStart w:id="47" w:name="_Toc29758_WPSOffice_Level1"/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六、常见问题</w:t>
      </w:r>
      <w:bookmarkEnd w:id="46"/>
      <w:bookmarkEnd w:id="47"/>
    </w:p>
    <w:p>
      <w:pPr>
        <w:pStyle w:val="3"/>
        <w:bidi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bookmarkStart w:id="48" w:name="_Toc15195_WPSOffice_Level2"/>
      <w:bookmarkEnd w:id="48"/>
      <w:bookmarkStart w:id="49" w:name="_Toc2379_WPSOffice_Level2"/>
      <w:bookmarkStart w:id="50" w:name="_Toc25735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bookmarkEnd w:id="49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打不开支付页面</w:t>
      </w:r>
      <w:bookmarkEnd w:id="5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80" w:rightChars="38" w:firstLine="0" w:firstLineChars="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>1）点击前往付款未跳转到支付页面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80" w:rightChars="38"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IE浏览器-工具-弹出窗口阻止程序-关闭弹出窗口阻止程序，然后重新点击打开支付页面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80" w:rightChars="38"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360浏览器一般为网页插件拦截，仔细看网页地址栏处的提示，然后重新点击打开支付页面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80" w:rightChars="38" w:firstLine="0" w:firstLineChars="0"/>
        <w:jc w:val="both"/>
        <w:rPr>
          <w:rFonts w:hint="eastAsia" w:ascii="宋体" w:hAnsi="宋体" w:eastAsia="宋体" w:cs="宋体"/>
          <w:b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>2）IE8.0版本浏览器打开支付页面后提示错误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80" w:rightChars="38"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可更换360浏览器后再重新打开支付页面</w:t>
      </w:r>
    </w:p>
    <w:p>
      <w:pPr>
        <w:pStyle w:val="3"/>
        <w:bidi w:val="0"/>
        <w:spacing w:line="360" w:lineRule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bookmarkStart w:id="51" w:name="_Toc26665_WPSOffice_Level2"/>
      <w:bookmarkEnd w:id="51"/>
      <w:bookmarkStart w:id="52" w:name="_Toc31743_WPSOffice_Level2"/>
      <w:bookmarkStart w:id="53" w:name="_Toc29415"/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2、没收到发票</w:t>
      </w:r>
      <w:bookmarkEnd w:id="52"/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问题</w:t>
      </w:r>
      <w:bookmarkEnd w:id="53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80" w:rightChars="38"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自助下载发票https://fapiao.share-sun.com/fapiao/ （抬头是单位名称，电话是填写发票信息时填写的号码，如未修改，默认是经办人的手机号）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80" w:rightChars="38" w:firstLine="0" w:firstLineChars="0"/>
        <w:jc w:val="center"/>
        <w:rPr>
          <w:rFonts w:hint="eastAsia" w:ascii="宋体" w:hAnsi="宋体" w:eastAsia="宋体" w:cs="宋体"/>
          <w:color w:val="FF0000"/>
          <w:kern w:val="2"/>
          <w:sz w:val="28"/>
          <w:szCs w:val="28"/>
        </w:rPr>
      </w:pPr>
      <w:bookmarkStart w:id="54" w:name="_Toc17983_WPSOffice_Level2"/>
      <w:bookmarkEnd w:id="54"/>
      <w:r>
        <w:rPr>
          <w:rFonts w:hint="eastAsia" w:ascii="宋体" w:hAnsi="宋体" w:eastAsia="宋体" w:cs="宋体"/>
          <w:color w:val="FF0000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80" w:rightChars="38" w:firstLine="0" w:firstLineChars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80" w:rightChars="38" w:firstLine="0" w:firstLineChars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80" w:rightChars="38" w:firstLine="0" w:firstLineChars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80" w:rightChars="38" w:firstLine="0" w:firstLineChars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80" w:rightChars="38"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以上即翔晟电子签章在线申请系统的相关介绍，如果您在使用的过程中出现相关问题，可以致电客服热线、微信添加公众号”dianqianw”等方式联系反馈，感谢您的配合！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80" w:rightChars="38" w:firstLine="0" w:firstLineChars="0"/>
        <w:jc w:val="center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  <w:r>
        <w:rPr>
          <w:rFonts w:hint="eastAsia" w:ascii="等线" w:hAnsi="等线" w:eastAsia="等线" w:cs="Times New Roman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1866900" cy="2114550"/>
            <wp:effectExtent l="0" t="0" r="0" b="0"/>
            <wp:docPr id="18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27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</w:t>
      </w:r>
    </w:p>
    <w:p/>
    <w:sectPr>
      <w:headerReference r:id="rId3" w:type="default"/>
      <w:footerReference r:id="rId4" w:type="default"/>
      <w:footerReference r:id="rId5" w:type="even"/>
      <w:endnotePr>
        <w:numFmt w:val="decimal"/>
      </w:endnotePr>
      <w:pgSz w:w="11906" w:h="16838"/>
      <w:pgMar w:top="1440" w:right="1418" w:bottom="1440" w:left="1588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page" w:x="5656" w:y="9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19</w:t>
    </w:r>
    <w:r>
      <w:rPr>
        <w:rStyle w:val="15"/>
      </w:rPr>
      <w:fldChar w:fldCharType="end"/>
    </w:r>
  </w:p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2743200</wp:posOffset>
              </wp:positionH>
              <wp:positionV relativeFrom="paragraph">
                <wp:posOffset>79375</wp:posOffset>
              </wp:positionV>
              <wp:extent cx="2513965" cy="0"/>
              <wp:effectExtent l="0" t="0" r="0" b="0"/>
              <wp:wrapNone/>
              <wp:docPr id="48" name="直接连接符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14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16pt;margin-top:6.25pt;height:0pt;width:197.95pt;z-index:251660288;mso-width-relative:page;mso-height-relative:page;" filled="f" stroked="t" coordsize="21600,21600" o:gfxdata="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keK82AAAAAkBAAAPAAAAAAAAAAEAIAAAACIAAABk&#10;cnMvZG93bnJldi54bWxQSwECFAAUAAAACACHTuJAwpfNp80BAABtAwAADgAAAAAAAAABACAAAAAn&#10;AQAAZHJzL2Uyb0RvYy54bWxQSwUGAAAAAAYABgBZAQAAZgUAAAAA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2514600" cy="0"/>
              <wp:effectExtent l="0" t="0" r="0" b="0"/>
              <wp:wrapNone/>
              <wp:docPr id="47" name="直接连接符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14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6.25pt;height:0pt;width:198pt;z-index:251659264;mso-width-relative:page;mso-height-relative:page;" filled="f" stroked="t" coordsize="21600,21600" o:gfxdata="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J5yo6DUAAAABgEAAA8AAAAAAAAAAQAgAAAAIgAAAGRycy9k&#10;b3ducmV2LnhtbFBLAQIUABQAAAAIAIdO4kBT6hcxzQEAAG0DAAAOAAAAAAAAAAEAIAAAACMBAABk&#10;cnMvZTJvRG9jLnhtbFBLBQYAAAAABgAGAFkBAABiBQAAAAA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</w:t>
    </w:r>
  </w:p>
  <w:p>
    <w:pPr>
      <w:pStyle w:val="7"/>
    </w:pPr>
    <w:r>
      <w:rPr>
        <w:rFonts w:hint="eastAsia"/>
      </w:rPr>
      <w:t>地址：南京市栖霞区紫东路2号紫东国际创意园A5栋6楼  电话(Tel)：025-66030090、66030092、66776696</w:t>
    </w:r>
  </w:p>
  <w:p>
    <w:pPr>
      <w:pStyle w:val="7"/>
    </w:pPr>
    <w:r>
      <w:rPr>
        <w:rFonts w:hint="eastAsia"/>
      </w:rPr>
      <w:t>Add：7F NO.40-1 HuaYing mansion Beijing east road Nanjing                    http://www.share-sun.com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left"/>
    </w:pPr>
    <w:r>
      <w:drawing>
        <wp:inline distT="0" distB="0" distL="114300" distR="114300">
          <wp:extent cx="222250" cy="342265"/>
          <wp:effectExtent l="0" t="0" r="6350" b="635"/>
          <wp:docPr id="1" name="图片 1" descr="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透明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25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</w:t>
    </w:r>
    <w:r>
      <w:rPr>
        <w:rFonts w:hint="eastAsia"/>
        <w:lang w:val="en-US" w:eastAsia="zh-CN"/>
      </w:rPr>
      <w:t xml:space="preserve">                                   </w:t>
    </w:r>
    <w:r>
      <w:drawing>
        <wp:inline distT="0" distB="0" distL="114300" distR="114300">
          <wp:extent cx="2386330" cy="415925"/>
          <wp:effectExtent l="0" t="0" r="0" b="0"/>
          <wp:docPr id="3" name="图片 3" descr="江苏翔晟信息技术股份有限公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江苏翔晟信息技术股份有限公司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8633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27F309"/>
    <w:multiLevelType w:val="multilevel"/>
    <w:tmpl w:val="EB27F309"/>
    <w:lvl w:ilvl="0" w:tentative="0">
      <w:start w:val="1"/>
      <w:numFmt w:val="decimalEnclosedCircle"/>
      <w:lvlText w:val="%1"/>
      <w:lvlJc w:val="left"/>
      <w:pPr>
        <w:ind w:left="922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02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822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242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662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3082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502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922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4342" w:hanging="420"/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6C"/>
    <w:rsid w:val="00187358"/>
    <w:rsid w:val="0022246C"/>
    <w:rsid w:val="003F1337"/>
    <w:rsid w:val="004D2339"/>
    <w:rsid w:val="00563406"/>
    <w:rsid w:val="00627103"/>
    <w:rsid w:val="007B4A6F"/>
    <w:rsid w:val="00B0489D"/>
    <w:rsid w:val="00BB109E"/>
    <w:rsid w:val="00C73CD6"/>
    <w:rsid w:val="00D22709"/>
    <w:rsid w:val="00E335CC"/>
    <w:rsid w:val="0FEB0F80"/>
    <w:rsid w:val="1AA3620A"/>
    <w:rsid w:val="21C60DDA"/>
    <w:rsid w:val="294C2C59"/>
    <w:rsid w:val="2B75052B"/>
    <w:rsid w:val="33B75CF3"/>
    <w:rsid w:val="3EEB796D"/>
    <w:rsid w:val="50936AE0"/>
    <w:rsid w:val="548B29AF"/>
    <w:rsid w:val="65D8306A"/>
    <w:rsid w:val="6EB73610"/>
    <w:rsid w:val="72F80009"/>
    <w:rsid w:val="79FE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9">
    <w:name w:val="toc 1"/>
    <w:basedOn w:val="1"/>
    <w:next w:val="1"/>
    <w:semiHidden/>
    <w:unhideWhenUsed/>
    <w:qFormat/>
    <w:uiPriority w:val="39"/>
  </w:style>
  <w:style w:type="paragraph" w:styleId="10">
    <w:name w:val="Subtitle"/>
    <w:basedOn w:val="1"/>
    <w:qFormat/>
    <w:uiPriority w:val="11"/>
    <w:pPr>
      <w:keepNext w:val="0"/>
      <w:keepLines w:val="0"/>
      <w:widowControl w:val="0"/>
      <w:suppressLineNumbers w:val="0"/>
      <w:spacing w:before="240" w:beforeAutospacing="0" w:after="60" w:afterAutospacing="0" w:line="312" w:lineRule="auto"/>
      <w:ind w:left="0" w:right="0"/>
      <w:jc w:val="center"/>
      <w:outlineLvl w:val="1"/>
    </w:pPr>
    <w:rPr>
      <w:rFonts w:hint="default" w:ascii="Cambria" w:hAnsi="Cambria" w:eastAsia="宋体" w:cs="Times New Roman"/>
      <w:b/>
      <w:kern w:val="28"/>
      <w:sz w:val="32"/>
      <w:szCs w:val="32"/>
      <w:lang w:val="en-US" w:eastAsia="zh-CN" w:bidi="ar"/>
    </w:rPr>
  </w:style>
  <w:style w:type="paragraph" w:styleId="11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2">
    <w:name w:val="Normal (Web)"/>
    <w:basedOn w:val="1"/>
    <w:semiHidden/>
    <w:unhideWhenUsed/>
    <w:qFormat/>
    <w:uiPriority w:val="99"/>
    <w:pPr>
      <w:widowControl/>
      <w:spacing w:before="0" w:beforeAutospacing="1" w:after="0" w:afterAutospacing="1"/>
      <w:ind w:left="0" w:right="0"/>
      <w:jc w:val="left"/>
    </w:pPr>
    <w:rPr>
      <w:rFonts w:hint="default" w:ascii="宋体" w:hAnsi="宋体" w:eastAsia="宋体" w:cs="宋体"/>
      <w:kern w:val="0"/>
      <w:sz w:val="24"/>
      <w:szCs w:val="24"/>
      <w:lang w:val="en-US" w:eastAsia="zh-CN" w:bidi="ar"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customStyle="1" w:styleId="17">
    <w:name w:val="页眉 字符"/>
    <w:basedOn w:val="14"/>
    <w:semiHidden/>
    <w:qFormat/>
    <w:uiPriority w:val="99"/>
    <w:rPr>
      <w:sz w:val="18"/>
      <w:szCs w:val="18"/>
    </w:rPr>
  </w:style>
  <w:style w:type="character" w:customStyle="1" w:styleId="18">
    <w:name w:val="页脚 字符"/>
    <w:basedOn w:val="14"/>
    <w:semiHidden/>
    <w:qFormat/>
    <w:uiPriority w:val="99"/>
    <w:rPr>
      <w:sz w:val="18"/>
      <w:szCs w:val="18"/>
    </w:rPr>
  </w:style>
  <w:style w:type="character" w:customStyle="1" w:styleId="19">
    <w:name w:val="页眉 Char"/>
    <w:link w:val="8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框文本 Char"/>
    <w:basedOn w:val="14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19"/>
    <w:basedOn w:val="14"/>
    <w:qFormat/>
    <w:uiPriority w:val="0"/>
    <w:rPr>
      <w:rFonts w:hint="default" w:ascii="Calibri" w:hAnsi="Calibri" w:cs="Calibri"/>
      <w:color w:val="0000FF"/>
      <w:u w:val="single"/>
    </w:rPr>
  </w:style>
  <w:style w:type="character" w:customStyle="1" w:styleId="23">
    <w:name w:val="23"/>
    <w:basedOn w:val="14"/>
    <w:qFormat/>
    <w:uiPriority w:val="0"/>
    <w:rPr>
      <w:rFonts w:hint="default" w:ascii="Calibri" w:hAnsi="Calibri" w:cs="Calibri"/>
      <w:sz w:val="18"/>
      <w:szCs w:val="18"/>
    </w:rPr>
  </w:style>
  <w:style w:type="character" w:customStyle="1" w:styleId="24">
    <w:name w:val="15"/>
    <w:basedOn w:val="14"/>
    <w:qFormat/>
    <w:uiPriority w:val="0"/>
    <w:rPr>
      <w:rFonts w:hint="default" w:ascii="Calibri" w:hAnsi="Calibri" w:cs="Calibri"/>
      <w:b/>
    </w:rPr>
  </w:style>
  <w:style w:type="character" w:customStyle="1" w:styleId="25">
    <w:name w:val="10"/>
    <w:basedOn w:val="14"/>
    <w:qFormat/>
    <w:uiPriority w:val="0"/>
    <w:rPr>
      <w:rFonts w:hint="default" w:ascii="Calibri" w:hAnsi="Calibri" w:cs="Calibri"/>
    </w:rPr>
  </w:style>
  <w:style w:type="character" w:customStyle="1" w:styleId="26">
    <w:name w:val="18"/>
    <w:basedOn w:val="14"/>
    <w:qFormat/>
    <w:uiPriority w:val="0"/>
    <w:rPr>
      <w:rFonts w:hint="default" w:ascii="Calibri" w:hAnsi="Calibri" w:cs="Calibri"/>
      <w:i/>
    </w:rPr>
  </w:style>
  <w:style w:type="character" w:customStyle="1" w:styleId="27">
    <w:name w:val="16"/>
    <w:basedOn w:val="14"/>
    <w:qFormat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28">
    <w:name w:val="17"/>
    <w:basedOn w:val="14"/>
    <w:qFormat/>
    <w:uiPriority w:val="0"/>
    <w:rPr>
      <w:rFonts w:hint="default" w:ascii="Calibri" w:hAnsi="Calibri" w:cs="Calibri"/>
    </w:rPr>
  </w:style>
  <w:style w:type="character" w:customStyle="1" w:styleId="29">
    <w:name w:val="20"/>
    <w:basedOn w:val="14"/>
    <w:qFormat/>
    <w:uiPriority w:val="0"/>
    <w:rPr>
      <w:rFonts w:hint="default" w:ascii="Cambria" w:hAnsi="Cambria" w:eastAsia="宋体" w:cs="Times New Roman"/>
      <w:b/>
      <w:kern w:val="28"/>
      <w:sz w:val="32"/>
      <w:szCs w:val="32"/>
    </w:rPr>
  </w:style>
  <w:style w:type="character" w:customStyle="1" w:styleId="30">
    <w:name w:val="21"/>
    <w:basedOn w:val="14"/>
    <w:qFormat/>
    <w:uiPriority w:val="0"/>
    <w:rPr>
      <w:rFonts w:hint="default" w:ascii="Calibri" w:hAnsi="Calibri" w:cs="Calibri"/>
      <w:sz w:val="18"/>
      <w:szCs w:val="18"/>
    </w:rPr>
  </w:style>
  <w:style w:type="character" w:customStyle="1" w:styleId="31">
    <w:name w:val="22"/>
    <w:basedOn w:val="14"/>
    <w:qFormat/>
    <w:uiPriority w:val="0"/>
    <w:rPr>
      <w:rFonts w:hint="default" w:ascii="Calibri" w:hAnsi="Calibri" w:cs="Calibri"/>
      <w:kern w:val="2"/>
      <w:sz w:val="18"/>
      <w:szCs w:val="18"/>
    </w:rPr>
  </w:style>
  <w:style w:type="character" w:customStyle="1" w:styleId="32">
    <w:name w:val="24"/>
    <w:basedOn w:val="14"/>
    <w:qFormat/>
    <w:uiPriority w:val="0"/>
    <w:rPr>
      <w:rFonts w:hint="default" w:ascii="Times New Roman" w:hAnsi="Times New Roman" w:eastAsia="宋体" w:cs="Times New Roman"/>
      <w:sz w:val="18"/>
      <w:szCs w:val="18"/>
    </w:rPr>
  </w:style>
  <w:style w:type="paragraph" w:customStyle="1" w:styleId="33">
    <w:name w:val="WPSOffice手动目录 1"/>
    <w:basedOn w:val="1"/>
    <w:qFormat/>
    <w:uiPriority w:val="0"/>
    <w:pPr>
      <w:widowControl/>
      <w:ind w:leftChars="0"/>
      <w:jc w:val="left"/>
    </w:pPr>
    <w:rPr>
      <w:rFonts w:hint="eastAsia" w:ascii="等线" w:hAnsi="等线" w:eastAsia="等线" w:cs="Times New Roman"/>
      <w:kern w:val="0"/>
      <w:sz w:val="20"/>
      <w:szCs w:val="20"/>
      <w:lang w:val="en-US" w:eastAsia="zh-CN" w:bidi="ar"/>
    </w:rPr>
  </w:style>
  <w:style w:type="paragraph" w:customStyle="1" w:styleId="34">
    <w:name w:val="List 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等线" w:hAnsi="等线" w:eastAsia="等线" w:cs="Times New Roman"/>
      <w:kern w:val="2"/>
      <w:sz w:val="21"/>
      <w:szCs w:val="21"/>
      <w:lang w:val="en-US" w:eastAsia="zh-CN" w:bidi="ar"/>
    </w:rPr>
  </w:style>
  <w:style w:type="paragraph" w:customStyle="1" w:styleId="35">
    <w:name w:val="WPSOffice手动目录 2"/>
    <w:basedOn w:val="1"/>
    <w:qFormat/>
    <w:uiPriority w:val="0"/>
    <w:pPr>
      <w:widowControl/>
      <w:ind w:leftChars="200"/>
      <w:jc w:val="left"/>
    </w:pPr>
    <w:rPr>
      <w:rFonts w:hint="eastAsia" w:ascii="等线" w:hAnsi="等线" w:eastAsia="等线" w:cs="Times New Roman"/>
      <w:kern w:val="0"/>
      <w:sz w:val="20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595</Words>
  <Characters>2380</Characters>
  <Lines>19</Lines>
  <Paragraphs>5</Paragraphs>
  <TotalTime>59</TotalTime>
  <ScaleCrop>false</ScaleCrop>
  <LinksUpToDate>false</LinksUpToDate>
  <CharactersWithSpaces>3982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2016-04-21T11:54:00Z</dcterms:created>
  <dc:creator>share-sun</dc:creator>
  <cp:lastModifiedBy>Susan</cp:lastModifiedBy>
  <dcterms:modified xsi:type="dcterms:W3CDTF">2020-01-17T08:44:28Z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